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95" w:rsidRPr="00826D8D" w:rsidRDefault="00123395" w:rsidP="00D0559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18"/>
        </w:rPr>
      </w:pPr>
      <w:r w:rsidRPr="00826D8D">
        <w:rPr>
          <w:b/>
          <w:sz w:val="28"/>
          <w:szCs w:val="18"/>
        </w:rPr>
        <w:t>Пояснительная записка</w:t>
      </w:r>
    </w:p>
    <w:p w:rsidR="00D05591" w:rsidRPr="00726392" w:rsidRDefault="00D05591" w:rsidP="00D05591">
      <w:pPr>
        <w:pStyle w:val="Style17"/>
        <w:widowControl/>
        <w:spacing w:line="240" w:lineRule="exact"/>
        <w:rPr>
          <w:sz w:val="32"/>
          <w:szCs w:val="18"/>
        </w:rPr>
      </w:pPr>
    </w:p>
    <w:p w:rsidR="00123395" w:rsidRPr="008C3795" w:rsidRDefault="00726392" w:rsidP="00726392">
      <w:pPr>
        <w:rPr>
          <w:szCs w:val="18"/>
        </w:rPr>
      </w:pPr>
      <w:r w:rsidRPr="00726392">
        <w:rPr>
          <w:rFonts w:eastAsiaTheme="minorEastAsia"/>
          <w:sz w:val="22"/>
          <w:szCs w:val="18"/>
        </w:rPr>
        <w:t xml:space="preserve">     </w:t>
      </w:r>
      <w:r w:rsidR="00123395" w:rsidRPr="00726392">
        <w:rPr>
          <w:sz w:val="22"/>
          <w:szCs w:val="18"/>
        </w:rPr>
        <w:t>Примерная рабочая программа</w:t>
      </w:r>
      <w:r w:rsidRPr="00726392">
        <w:rPr>
          <w:sz w:val="22"/>
          <w:szCs w:val="18"/>
        </w:rPr>
        <w:t xml:space="preserve">  для  4  класса </w:t>
      </w:r>
      <w:r w:rsidR="00123395" w:rsidRPr="00726392">
        <w:rPr>
          <w:sz w:val="22"/>
          <w:szCs w:val="18"/>
        </w:rPr>
        <w:t xml:space="preserve"> разработана на основе федерального</w:t>
      </w:r>
      <w:r w:rsidRPr="00726392">
        <w:rPr>
          <w:sz w:val="22"/>
          <w:szCs w:val="18"/>
        </w:rPr>
        <w:t xml:space="preserve">  государственного  </w:t>
      </w:r>
      <w:r w:rsidRPr="008C3795">
        <w:rPr>
          <w:szCs w:val="18"/>
        </w:rPr>
        <w:t>стандарта  начального   общего  образования,</w:t>
      </w:r>
      <w:r w:rsidR="008C3795" w:rsidRPr="008C3795">
        <w:rPr>
          <w:szCs w:val="18"/>
        </w:rPr>
        <w:t xml:space="preserve"> примерной </w:t>
      </w:r>
      <w:r w:rsidRPr="008C3795">
        <w:rPr>
          <w:szCs w:val="18"/>
        </w:rPr>
        <w:t xml:space="preserve"> </w:t>
      </w:r>
      <w:r w:rsidR="00123395" w:rsidRPr="008C3795">
        <w:rPr>
          <w:szCs w:val="18"/>
        </w:rPr>
        <w:t xml:space="preserve">авторской программы «Математика» </w:t>
      </w:r>
      <w:proofErr w:type="spellStart"/>
      <w:r w:rsidR="00123395" w:rsidRPr="008C3795">
        <w:rPr>
          <w:szCs w:val="18"/>
        </w:rPr>
        <w:t>В.Н.Рудницкая</w:t>
      </w:r>
      <w:proofErr w:type="spellEnd"/>
      <w:r w:rsidR="00123395" w:rsidRPr="008C3795">
        <w:rPr>
          <w:szCs w:val="18"/>
        </w:rPr>
        <w:t xml:space="preserve">. (Сб. программ к комплекту учебников «Начальная школа XXI века». – 3-е изд., </w:t>
      </w:r>
      <w:proofErr w:type="spellStart"/>
      <w:r w:rsidR="00123395" w:rsidRPr="008C3795">
        <w:rPr>
          <w:szCs w:val="18"/>
        </w:rPr>
        <w:t>дораб</w:t>
      </w:r>
      <w:proofErr w:type="spellEnd"/>
      <w:r w:rsidR="00123395" w:rsidRPr="008C3795">
        <w:rPr>
          <w:szCs w:val="18"/>
        </w:rPr>
        <w:t xml:space="preserve">. и доп.) – М.: </w:t>
      </w:r>
      <w:proofErr w:type="spellStart"/>
      <w:r w:rsidR="00123395" w:rsidRPr="008C3795">
        <w:rPr>
          <w:szCs w:val="18"/>
        </w:rPr>
        <w:t>Вентана</w:t>
      </w:r>
      <w:proofErr w:type="spellEnd"/>
      <w:r w:rsidR="00123395" w:rsidRPr="008C3795">
        <w:rPr>
          <w:szCs w:val="18"/>
        </w:rPr>
        <w:t xml:space="preserve"> - Граф, 2008г. </w:t>
      </w:r>
    </w:p>
    <w:p w:rsidR="00123395" w:rsidRPr="008C3795" w:rsidRDefault="00123395" w:rsidP="00D05591">
      <w:pPr>
        <w:rPr>
          <w:szCs w:val="18"/>
        </w:rPr>
      </w:pPr>
      <w:r w:rsidRPr="008C3795">
        <w:rPr>
          <w:szCs w:val="18"/>
        </w:rPr>
        <w:t>В авторскую программу изменения не внесены.</w:t>
      </w:r>
    </w:p>
    <w:p w:rsidR="00123395" w:rsidRPr="008C3795" w:rsidRDefault="00123395" w:rsidP="00D05591">
      <w:pPr>
        <w:rPr>
          <w:szCs w:val="18"/>
        </w:rPr>
      </w:pPr>
      <w:r w:rsidRPr="008C3795">
        <w:rPr>
          <w:szCs w:val="18"/>
        </w:rPr>
        <w:t xml:space="preserve">Количество часов: </w:t>
      </w:r>
      <w:r w:rsidR="00826D8D" w:rsidRPr="008C3795">
        <w:rPr>
          <w:szCs w:val="18"/>
        </w:rPr>
        <w:t xml:space="preserve">   </w:t>
      </w:r>
      <w:r w:rsidRPr="008C3795">
        <w:rPr>
          <w:szCs w:val="18"/>
        </w:rPr>
        <w:t>учебный год: 136 часов (4 часа в неделю)</w:t>
      </w:r>
    </w:p>
    <w:p w:rsidR="00123395" w:rsidRPr="008C3795" w:rsidRDefault="00123395" w:rsidP="00D05591">
      <w:pPr>
        <w:rPr>
          <w:szCs w:val="18"/>
        </w:rPr>
      </w:pPr>
      <w:r w:rsidRPr="008C3795">
        <w:rPr>
          <w:szCs w:val="18"/>
        </w:rPr>
        <w:t xml:space="preserve">Количество контрольных работ – 14 ч. </w:t>
      </w:r>
    </w:p>
    <w:p w:rsidR="00726392" w:rsidRPr="008C3795" w:rsidRDefault="00726392" w:rsidP="00D05591">
      <w:pPr>
        <w:pStyle w:val="Style18"/>
        <w:widowControl/>
        <w:jc w:val="center"/>
        <w:rPr>
          <w:rStyle w:val="FontStyle52"/>
          <w:b/>
          <w:i w:val="0"/>
          <w:sz w:val="28"/>
          <w:szCs w:val="18"/>
        </w:rPr>
      </w:pPr>
    </w:p>
    <w:p w:rsidR="00D05591" w:rsidRPr="00726392" w:rsidRDefault="00D05591" w:rsidP="00D05591">
      <w:pPr>
        <w:pStyle w:val="Style18"/>
        <w:widowControl/>
        <w:jc w:val="center"/>
        <w:rPr>
          <w:rStyle w:val="FontStyle52"/>
          <w:b/>
          <w:i w:val="0"/>
          <w:sz w:val="24"/>
          <w:szCs w:val="18"/>
        </w:rPr>
      </w:pPr>
      <w:r w:rsidRPr="00726392">
        <w:rPr>
          <w:rStyle w:val="FontStyle52"/>
          <w:b/>
          <w:i w:val="0"/>
          <w:sz w:val="24"/>
          <w:szCs w:val="18"/>
        </w:rPr>
        <w:t>Цели и задачи обучения математике.</w:t>
      </w:r>
    </w:p>
    <w:p w:rsidR="00D05591" w:rsidRPr="00A64E3F" w:rsidRDefault="00D05591" w:rsidP="00D05591">
      <w:pPr>
        <w:pStyle w:val="Style17"/>
        <w:widowControl/>
        <w:spacing w:line="240" w:lineRule="exact"/>
        <w:ind w:firstLine="360"/>
        <w:rPr>
          <w:sz w:val="18"/>
          <w:szCs w:val="18"/>
        </w:rPr>
      </w:pPr>
    </w:p>
    <w:p w:rsidR="00D05591" w:rsidRPr="008C3795" w:rsidRDefault="00D05591" w:rsidP="0026227B">
      <w:pPr>
        <w:pStyle w:val="a7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Обучение математике в начальной школе направлено на достижение следующих целей:</w:t>
      </w:r>
    </w:p>
    <w:p w:rsidR="00D05591" w:rsidRPr="008C3795" w:rsidRDefault="00D05591" w:rsidP="0026227B">
      <w:pPr>
        <w:pStyle w:val="a7"/>
        <w:numPr>
          <w:ilvl w:val="0"/>
          <w:numId w:val="11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обеспечение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</w:t>
      </w:r>
    </w:p>
    <w:p w:rsidR="0026227B" w:rsidRPr="008C3795" w:rsidRDefault="00D05591" w:rsidP="0026227B">
      <w:pPr>
        <w:pStyle w:val="a7"/>
        <w:numPr>
          <w:ilvl w:val="0"/>
          <w:numId w:val="12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</w:t>
      </w:r>
    </w:p>
    <w:p w:rsidR="0026227B" w:rsidRPr="008C3795" w:rsidRDefault="00D05591" w:rsidP="0026227B">
      <w:pPr>
        <w:pStyle w:val="a7"/>
        <w:numPr>
          <w:ilvl w:val="0"/>
          <w:numId w:val="12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вести поиск информации (фактов, сходств, различий, закономерностей, оснований для упорядочивания и классификации математических объектов);</w:t>
      </w:r>
    </w:p>
    <w:p w:rsidR="00D05591" w:rsidRPr="008C3795" w:rsidRDefault="00D05591" w:rsidP="0026227B">
      <w:pPr>
        <w:pStyle w:val="a7"/>
        <w:numPr>
          <w:ilvl w:val="0"/>
          <w:numId w:val="12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 измерять наиболее распространенные в практике величины;</w:t>
      </w:r>
    </w:p>
    <w:p w:rsidR="00D05591" w:rsidRPr="008C3795" w:rsidRDefault="00D05591" w:rsidP="0026227B">
      <w:pPr>
        <w:pStyle w:val="a7"/>
        <w:numPr>
          <w:ilvl w:val="0"/>
          <w:numId w:val="13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умение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 построения;</w:t>
      </w:r>
    </w:p>
    <w:p w:rsidR="0026227B" w:rsidRPr="008C3795" w:rsidRDefault="0026227B" w:rsidP="0026227B">
      <w:pPr>
        <w:pStyle w:val="a7"/>
        <w:ind w:left="360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Р</w:t>
      </w:r>
      <w:r w:rsidR="00D05591" w:rsidRPr="008C3795">
        <w:rPr>
          <w:rStyle w:val="FontStyle54"/>
          <w:sz w:val="24"/>
          <w:szCs w:val="24"/>
        </w:rPr>
        <w:t xml:space="preserve">еализация воспитательного аспекта обучения: </w:t>
      </w:r>
    </w:p>
    <w:p w:rsidR="0026227B" w:rsidRPr="008C3795" w:rsidRDefault="00D05591" w:rsidP="0026227B">
      <w:pPr>
        <w:pStyle w:val="a7"/>
        <w:numPr>
          <w:ilvl w:val="0"/>
          <w:numId w:val="14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воспитание потребности узнавать новое, расширять свои знания, </w:t>
      </w:r>
    </w:p>
    <w:p w:rsidR="0026227B" w:rsidRPr="008C3795" w:rsidRDefault="00D05591" w:rsidP="0026227B">
      <w:pPr>
        <w:pStyle w:val="a7"/>
        <w:numPr>
          <w:ilvl w:val="0"/>
          <w:numId w:val="14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проявлять интерес к занятиям математикой, </w:t>
      </w:r>
    </w:p>
    <w:p w:rsidR="0026227B" w:rsidRPr="008C3795" w:rsidRDefault="00D05591" w:rsidP="0026227B">
      <w:pPr>
        <w:pStyle w:val="a7"/>
        <w:numPr>
          <w:ilvl w:val="0"/>
          <w:numId w:val="14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стремиться использовать математические знания и умения при изучении других школьных предметов и в повседневной жизни, </w:t>
      </w:r>
    </w:p>
    <w:p w:rsidR="0026227B" w:rsidRPr="008C3795" w:rsidRDefault="00D05591" w:rsidP="0026227B">
      <w:pPr>
        <w:pStyle w:val="a7"/>
        <w:numPr>
          <w:ilvl w:val="0"/>
          <w:numId w:val="14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приобрести привычку доводить начатую работу до конца, получать удовлетворение от правильно и хорошо выполненной работы, </w:t>
      </w:r>
    </w:p>
    <w:p w:rsidR="00D05591" w:rsidRPr="008C3795" w:rsidRDefault="00D05591" w:rsidP="0026227B">
      <w:pPr>
        <w:pStyle w:val="a7"/>
        <w:numPr>
          <w:ilvl w:val="0"/>
          <w:numId w:val="14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уметь обнаруживать и оценивать красоту и изящество математических методов, решений, образов.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4"/>
        </w:rPr>
      </w:pPr>
      <w:r w:rsidRPr="008C3795">
        <w:rPr>
          <w:rStyle w:val="FontStyle54"/>
          <w:b/>
          <w:sz w:val="24"/>
          <w:szCs w:val="24"/>
        </w:rPr>
        <w:t>Важнейшими задачами</w:t>
      </w:r>
      <w:r w:rsidRPr="008C3795">
        <w:rPr>
          <w:rStyle w:val="FontStyle54"/>
          <w:sz w:val="24"/>
          <w:szCs w:val="24"/>
        </w:rPr>
        <w:t xml:space="preserve"> обучения являются создание благоприятных условий для полноценного математического развития каждого ученика на уровне,   </w:t>
      </w:r>
    </w:p>
    <w:p w:rsidR="00D05591" w:rsidRPr="008C3795" w:rsidRDefault="0026227B" w:rsidP="0026227B">
      <w:pPr>
        <w:pStyle w:val="a7"/>
        <w:rPr>
          <w:rStyle w:val="FontStyle54"/>
          <w:sz w:val="24"/>
          <w:szCs w:val="24"/>
        </w:rPr>
      </w:pPr>
      <w:proofErr w:type="gramStart"/>
      <w:r w:rsidRPr="008C3795">
        <w:rPr>
          <w:rStyle w:val="FontStyle54"/>
          <w:sz w:val="24"/>
          <w:szCs w:val="24"/>
        </w:rPr>
        <w:t>соответствующих</w:t>
      </w:r>
      <w:proofErr w:type="gramEnd"/>
      <w:r w:rsidRPr="008C3795">
        <w:rPr>
          <w:rStyle w:val="FontStyle54"/>
          <w:sz w:val="24"/>
          <w:szCs w:val="24"/>
        </w:rPr>
        <w:t xml:space="preserve"> </w:t>
      </w:r>
      <w:r w:rsidR="00D05591" w:rsidRPr="008C3795">
        <w:rPr>
          <w:rStyle w:val="FontStyle54"/>
          <w:sz w:val="24"/>
          <w:szCs w:val="24"/>
        </w:rPr>
        <w:t xml:space="preserve"> его возрастным особенностям и возможностям, и обеспечение необходимой и достаточной математической подготовки для дальнейшего успешного обучения в основной школе.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Математика как учебный предмет вносит заметный вклад в реализацию важнейших целей и задач начального общего образования младших школьников. Овладение учащимися начальных классов основами математического языка для описания разнообразных предметов и явлений окружающего мира, усвоение общего приёма решения задач как универсального действия, умения выстраивать логические цепочки 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 начальной школе.</w:t>
      </w:r>
    </w:p>
    <w:p w:rsidR="00123395" w:rsidRPr="008C3795" w:rsidRDefault="00123395" w:rsidP="0026227B">
      <w:pPr>
        <w:pStyle w:val="a7"/>
        <w:rPr>
          <w:b/>
        </w:rPr>
      </w:pPr>
    </w:p>
    <w:p w:rsidR="00A64E3F" w:rsidRPr="008C3795" w:rsidRDefault="00A64E3F" w:rsidP="0026227B">
      <w:pPr>
        <w:pStyle w:val="a7"/>
        <w:rPr>
          <w:rStyle w:val="FontStyle49"/>
          <w:sz w:val="24"/>
          <w:szCs w:val="24"/>
        </w:rPr>
      </w:pPr>
    </w:p>
    <w:p w:rsidR="00A64E3F" w:rsidRPr="008C3795" w:rsidRDefault="00A64E3F" w:rsidP="0026227B">
      <w:pPr>
        <w:pStyle w:val="a7"/>
        <w:rPr>
          <w:rStyle w:val="FontStyle49"/>
          <w:sz w:val="24"/>
          <w:szCs w:val="24"/>
        </w:rPr>
      </w:pPr>
    </w:p>
    <w:p w:rsidR="00A64E3F" w:rsidRPr="008C3795" w:rsidRDefault="00A64E3F" w:rsidP="0026227B">
      <w:pPr>
        <w:pStyle w:val="a7"/>
        <w:rPr>
          <w:rStyle w:val="FontStyle49"/>
          <w:sz w:val="24"/>
          <w:szCs w:val="24"/>
        </w:rPr>
      </w:pPr>
    </w:p>
    <w:p w:rsidR="008C3795" w:rsidRDefault="008C3795" w:rsidP="008C3795">
      <w:pPr>
        <w:pStyle w:val="Style16"/>
        <w:widowControl/>
        <w:jc w:val="left"/>
        <w:rPr>
          <w:rStyle w:val="FontStyle49"/>
          <w:sz w:val="24"/>
          <w:szCs w:val="24"/>
        </w:rPr>
      </w:pPr>
    </w:p>
    <w:p w:rsidR="00D05591" w:rsidRPr="008C3795" w:rsidRDefault="00D05591" w:rsidP="008C3795">
      <w:pPr>
        <w:pStyle w:val="Style16"/>
        <w:widowControl/>
        <w:rPr>
          <w:rStyle w:val="FontStyle49"/>
          <w:sz w:val="24"/>
          <w:szCs w:val="24"/>
        </w:rPr>
      </w:pPr>
      <w:r w:rsidRPr="008C3795">
        <w:rPr>
          <w:rStyle w:val="FontStyle49"/>
          <w:sz w:val="24"/>
          <w:szCs w:val="24"/>
        </w:rPr>
        <w:lastRenderedPageBreak/>
        <w:t>Ценностные ориент</w:t>
      </w:r>
      <w:r w:rsidR="008C3795">
        <w:rPr>
          <w:rStyle w:val="FontStyle49"/>
          <w:sz w:val="24"/>
          <w:szCs w:val="24"/>
        </w:rPr>
        <w:t>иры содержания курса математики</w:t>
      </w:r>
    </w:p>
    <w:p w:rsidR="00D05591" w:rsidRPr="008C3795" w:rsidRDefault="00D05591" w:rsidP="00D05591">
      <w:pPr>
        <w:pStyle w:val="Style17"/>
        <w:widowControl/>
        <w:spacing w:line="240" w:lineRule="exact"/>
      </w:pPr>
    </w:p>
    <w:p w:rsidR="00D05591" w:rsidRPr="008C3795" w:rsidRDefault="00826D8D" w:rsidP="00826D8D">
      <w:pPr>
        <w:pStyle w:val="a7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   </w:t>
      </w:r>
      <w:r w:rsidR="00D05591" w:rsidRPr="008C3795">
        <w:rPr>
          <w:rStyle w:val="FontStyle54"/>
          <w:sz w:val="24"/>
          <w:szCs w:val="24"/>
        </w:rPr>
        <w:t>Математика является основой общечеловеческой культуры. Об этом свидетельствует её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её роль в развитии личности младшего школьника.</w:t>
      </w:r>
    </w:p>
    <w:p w:rsidR="00D05591" w:rsidRPr="008C3795" w:rsidRDefault="00D05591" w:rsidP="00826D8D">
      <w:pPr>
        <w:pStyle w:val="a7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Содержание курса математики направлено, прежде всего, на интеллектуальное развитие младших школьников: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а также реализует следующие цели обучения:</w:t>
      </w:r>
    </w:p>
    <w:p w:rsidR="00D05591" w:rsidRPr="008C3795" w:rsidRDefault="00D05591" w:rsidP="00826D8D">
      <w:pPr>
        <w:pStyle w:val="a7"/>
        <w:numPr>
          <w:ilvl w:val="0"/>
          <w:numId w:val="15"/>
        </w:numPr>
        <w:rPr>
          <w:rStyle w:val="FontStyle54"/>
          <w:sz w:val="24"/>
          <w:szCs w:val="24"/>
        </w:rPr>
      </w:pPr>
      <w:proofErr w:type="gramStart"/>
      <w:r w:rsidRPr="008C3795">
        <w:rPr>
          <w:rStyle w:val="FontStyle54"/>
          <w:sz w:val="24"/>
          <w:szCs w:val="24"/>
        </w:rPr>
        <w:t>сформировать у учащихся значимые с точки зрения общего образования арифметические и геометрические представления о числах и отношениях, алгоритмах выполнения арифметических действий, свойствах этих действий, о величинах и их измерении, о геометрических фигурах;</w:t>
      </w:r>
      <w:proofErr w:type="gramEnd"/>
    </w:p>
    <w:p w:rsidR="00D05591" w:rsidRPr="008C3795" w:rsidRDefault="00D05591" w:rsidP="00826D8D">
      <w:pPr>
        <w:pStyle w:val="a7"/>
        <w:numPr>
          <w:ilvl w:val="0"/>
          <w:numId w:val="15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владение математическим языком, знаково-символическими средствами, установление отношений между математическими объектами служит средством познания окружающего мира, процессов и явлений, происходящих в повседневной практике;</w:t>
      </w:r>
    </w:p>
    <w:p w:rsidR="00D05591" w:rsidRPr="008C3795" w:rsidRDefault="00D05591" w:rsidP="00826D8D">
      <w:pPr>
        <w:pStyle w:val="a7"/>
        <w:numPr>
          <w:ilvl w:val="0"/>
          <w:numId w:val="15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способностей;</w:t>
      </w:r>
    </w:p>
    <w:p w:rsidR="00D05591" w:rsidRPr="008C3795" w:rsidRDefault="00D05591" w:rsidP="00826D8D">
      <w:pPr>
        <w:pStyle w:val="a7"/>
        <w:numPr>
          <w:ilvl w:val="0"/>
          <w:numId w:val="15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решение математических (в том числе арифметических) текстовых задач оказывает положительное влияние на эмоционально-волевое сферу личности учащихся, развивает умение преодолевать трудности, настойчивость, волю, умение испытывать удовлетворение от выполненной работы.</w:t>
      </w:r>
    </w:p>
    <w:p w:rsidR="00D05591" w:rsidRPr="008C3795" w:rsidRDefault="00D05591" w:rsidP="00826D8D">
      <w:pPr>
        <w:pStyle w:val="a7"/>
        <w:rPr>
          <w:rStyle w:val="FontStyle54"/>
          <w:sz w:val="24"/>
          <w:szCs w:val="24"/>
        </w:rPr>
      </w:pPr>
      <w:r w:rsidRPr="008C3795">
        <w:rPr>
          <w:rStyle w:val="FontStyle54"/>
          <w:b/>
          <w:sz w:val="24"/>
          <w:szCs w:val="24"/>
        </w:rPr>
        <w:t>Кроме того, важной ценностью</w:t>
      </w:r>
      <w:r w:rsidRPr="008C3795">
        <w:rPr>
          <w:rStyle w:val="FontStyle54"/>
          <w:sz w:val="24"/>
          <w:szCs w:val="24"/>
        </w:rPr>
        <w:t xml:space="preserve"> содержания обучения является работа с информацией, представленной таблицами, графиками, диаграммами, схемами, базами данных; формирование соответствующих умений на уроках математики оказывает существенную помощь при изучении других школьных предметов.</w:t>
      </w:r>
    </w:p>
    <w:p w:rsidR="00D05591" w:rsidRPr="008C3795" w:rsidRDefault="00D05591" w:rsidP="00826D8D">
      <w:pPr>
        <w:pStyle w:val="a7"/>
      </w:pPr>
    </w:p>
    <w:p w:rsidR="00D05591" w:rsidRPr="008C3795" w:rsidRDefault="00D05591" w:rsidP="00D05591">
      <w:pPr>
        <w:pStyle w:val="Style16"/>
        <w:widowControl/>
        <w:spacing w:line="355" w:lineRule="exact"/>
        <w:rPr>
          <w:rStyle w:val="FontStyle49"/>
          <w:sz w:val="24"/>
          <w:szCs w:val="24"/>
        </w:rPr>
      </w:pPr>
      <w:r w:rsidRPr="008C3795">
        <w:rPr>
          <w:rStyle w:val="FontStyle49"/>
          <w:sz w:val="24"/>
          <w:szCs w:val="24"/>
        </w:rPr>
        <w:t xml:space="preserve">Личностные, </w:t>
      </w:r>
      <w:proofErr w:type="spellStart"/>
      <w:r w:rsidRPr="008C3795">
        <w:rPr>
          <w:rStyle w:val="FontStyle49"/>
          <w:sz w:val="24"/>
          <w:szCs w:val="24"/>
        </w:rPr>
        <w:t>метапредметные</w:t>
      </w:r>
      <w:proofErr w:type="spellEnd"/>
      <w:r w:rsidRPr="008C3795">
        <w:rPr>
          <w:rStyle w:val="FontStyle49"/>
          <w:sz w:val="24"/>
          <w:szCs w:val="24"/>
        </w:rPr>
        <w:t xml:space="preserve"> и предметные результаты освоения курса математики.</w:t>
      </w:r>
    </w:p>
    <w:p w:rsidR="00D05591" w:rsidRPr="008C3795" w:rsidRDefault="00D05591" w:rsidP="00826D8D">
      <w:pPr>
        <w:pStyle w:val="a7"/>
        <w:rPr>
          <w:rStyle w:val="FontStyle54"/>
          <w:sz w:val="24"/>
          <w:szCs w:val="24"/>
        </w:rPr>
      </w:pPr>
      <w:r w:rsidRPr="008C3795">
        <w:rPr>
          <w:rStyle w:val="FontStyle52"/>
          <w:sz w:val="24"/>
          <w:szCs w:val="24"/>
        </w:rPr>
        <w:t xml:space="preserve">Личностными </w:t>
      </w:r>
      <w:r w:rsidRPr="008C3795">
        <w:rPr>
          <w:rStyle w:val="FontStyle54"/>
          <w:sz w:val="24"/>
          <w:szCs w:val="24"/>
        </w:rPr>
        <w:t>результатами обучения учащихся являются: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готовность и способность к саморазвитию;</w:t>
      </w:r>
    </w:p>
    <w:p w:rsidR="00D05591" w:rsidRPr="008C3795" w:rsidRDefault="00826D8D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proofErr w:type="gramStart"/>
      <w:r w:rsidRPr="008C3795">
        <w:rPr>
          <w:rStyle w:val="FontStyle54"/>
          <w:sz w:val="24"/>
          <w:szCs w:val="24"/>
        </w:rPr>
        <w:t>сформированное</w:t>
      </w:r>
      <w:proofErr w:type="gramEnd"/>
      <w:r w:rsidR="00D05591" w:rsidRPr="008C3795">
        <w:rPr>
          <w:rStyle w:val="FontStyle54"/>
          <w:sz w:val="24"/>
          <w:szCs w:val="24"/>
        </w:rPr>
        <w:t>, мотивации к обучению;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способность характеризовать и оценивать собственные математические знания и умения;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заинтересованность в расширении и углублении получаемых математических знаний;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готовность использовать получаемую математическую подготовку в учебной </w:t>
      </w:r>
      <w:proofErr w:type="spellStart"/>
      <w:proofErr w:type="gramStart"/>
      <w:r w:rsidRPr="008C3795">
        <w:rPr>
          <w:rStyle w:val="FontStyle54"/>
          <w:sz w:val="24"/>
          <w:szCs w:val="24"/>
        </w:rPr>
        <w:t>деятельнос</w:t>
      </w:r>
      <w:proofErr w:type="spellEnd"/>
      <w:r w:rsidRPr="008C3795">
        <w:rPr>
          <w:rStyle w:val="FontStyle54"/>
          <w:sz w:val="24"/>
          <w:szCs w:val="24"/>
        </w:rPr>
        <w:t xml:space="preserve"> </w:t>
      </w:r>
      <w:proofErr w:type="spellStart"/>
      <w:r w:rsidRPr="008C3795">
        <w:rPr>
          <w:rStyle w:val="FontStyle54"/>
          <w:sz w:val="24"/>
          <w:szCs w:val="24"/>
        </w:rPr>
        <w:t>ти</w:t>
      </w:r>
      <w:proofErr w:type="spellEnd"/>
      <w:proofErr w:type="gramEnd"/>
      <w:r w:rsidRPr="008C3795">
        <w:rPr>
          <w:rStyle w:val="FontStyle54"/>
          <w:sz w:val="24"/>
          <w:szCs w:val="24"/>
        </w:rPr>
        <w:t xml:space="preserve"> и при решении практических задач, возникающих в повседневной жизни;</w:t>
      </w:r>
    </w:p>
    <w:p w:rsidR="00826D8D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способность преодолевать трудности, доводить начатую работу до ее завершения;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 xml:space="preserve">способность к </w:t>
      </w:r>
      <w:proofErr w:type="spellStart"/>
      <w:r w:rsidRPr="008C3795">
        <w:rPr>
          <w:rStyle w:val="FontStyle54"/>
          <w:sz w:val="24"/>
          <w:szCs w:val="24"/>
        </w:rPr>
        <w:t>самоорганизованности</w:t>
      </w:r>
      <w:proofErr w:type="spellEnd"/>
      <w:r w:rsidRPr="008C3795">
        <w:rPr>
          <w:rStyle w:val="FontStyle54"/>
          <w:sz w:val="24"/>
          <w:szCs w:val="24"/>
        </w:rPr>
        <w:t>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высказывать собственные суждения и давать им обоснование;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D05591" w:rsidRPr="008C3795" w:rsidRDefault="00D05591" w:rsidP="00826D8D">
      <w:pPr>
        <w:pStyle w:val="a7"/>
        <w:ind w:left="360"/>
        <w:rPr>
          <w:rStyle w:val="FontStyle54"/>
          <w:b/>
          <w:sz w:val="24"/>
          <w:szCs w:val="24"/>
        </w:rPr>
      </w:pPr>
      <w:proofErr w:type="spellStart"/>
      <w:r w:rsidRPr="008C3795">
        <w:rPr>
          <w:rStyle w:val="FontStyle52"/>
          <w:b/>
          <w:sz w:val="24"/>
          <w:szCs w:val="24"/>
        </w:rPr>
        <w:t>Метапредметными</w:t>
      </w:r>
      <w:proofErr w:type="spellEnd"/>
      <w:r w:rsidRPr="008C3795">
        <w:rPr>
          <w:rStyle w:val="FontStyle52"/>
          <w:b/>
          <w:sz w:val="24"/>
          <w:szCs w:val="24"/>
        </w:rPr>
        <w:t xml:space="preserve"> </w:t>
      </w:r>
      <w:r w:rsidRPr="008C3795">
        <w:rPr>
          <w:rStyle w:val="FontStyle54"/>
          <w:b/>
          <w:sz w:val="24"/>
          <w:szCs w:val="24"/>
        </w:rPr>
        <w:t>результатами обучения являются: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понимание и принятие учебной задачи, поиск и нахождение способов ее решения;</w:t>
      </w:r>
    </w:p>
    <w:p w:rsidR="00D05591" w:rsidRPr="008C3795" w:rsidRDefault="00D05591" w:rsidP="00826D8D">
      <w:pPr>
        <w:pStyle w:val="a7"/>
        <w:numPr>
          <w:ilvl w:val="0"/>
          <w:numId w:val="16"/>
        </w:numPr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lastRenderedPageBreak/>
        <w:t>планирование, контроль и оценка учебных действий; определение наиболее эффективного способа достижения результата;</w:t>
      </w:r>
    </w:p>
    <w:p w:rsidR="00D05591" w:rsidRPr="008C3795" w:rsidRDefault="00D05591" w:rsidP="00826D8D">
      <w:pPr>
        <w:pStyle w:val="Style19"/>
        <w:widowControl/>
        <w:numPr>
          <w:ilvl w:val="0"/>
          <w:numId w:val="17"/>
        </w:numPr>
        <w:tabs>
          <w:tab w:val="left" w:pos="600"/>
        </w:tabs>
        <w:spacing w:line="322" w:lineRule="exac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выполнение учебных действий в разных формах (практические работы, работа с моделями и др.);</w:t>
      </w:r>
    </w:p>
    <w:p w:rsidR="00D05591" w:rsidRPr="008C3795" w:rsidRDefault="00D05591" w:rsidP="00826D8D">
      <w:pPr>
        <w:pStyle w:val="Style19"/>
        <w:widowControl/>
        <w:numPr>
          <w:ilvl w:val="0"/>
          <w:numId w:val="17"/>
        </w:numPr>
        <w:tabs>
          <w:tab w:val="left" w:pos="533"/>
        </w:tabs>
        <w:spacing w:line="322" w:lineRule="exac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создание моделей изучаемых объектов с использованием знаково-символических средств;</w:t>
      </w:r>
    </w:p>
    <w:p w:rsidR="00D05591" w:rsidRPr="008C3795" w:rsidRDefault="00D05591" w:rsidP="00826D8D">
      <w:pPr>
        <w:pStyle w:val="Style19"/>
        <w:widowControl/>
        <w:numPr>
          <w:ilvl w:val="0"/>
          <w:numId w:val="17"/>
        </w:numPr>
        <w:tabs>
          <w:tab w:val="left" w:pos="533"/>
        </w:tabs>
        <w:spacing w:line="322" w:lineRule="exac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D05591" w:rsidRPr="008C3795" w:rsidRDefault="00D05591" w:rsidP="00826D8D">
      <w:pPr>
        <w:pStyle w:val="Style19"/>
        <w:widowControl/>
        <w:numPr>
          <w:ilvl w:val="0"/>
          <w:numId w:val="17"/>
        </w:numPr>
        <w:tabs>
          <w:tab w:val="left" w:pos="538"/>
        </w:tabs>
        <w:spacing w:line="322" w:lineRule="exact"/>
        <w:jc w:val="lef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адекватное оценивание результатов своей деятельности;</w:t>
      </w:r>
    </w:p>
    <w:p w:rsidR="00D05591" w:rsidRPr="008C3795" w:rsidRDefault="00D05591" w:rsidP="00826D8D">
      <w:pPr>
        <w:pStyle w:val="Style19"/>
        <w:widowControl/>
        <w:numPr>
          <w:ilvl w:val="0"/>
          <w:numId w:val="18"/>
        </w:numPr>
        <w:tabs>
          <w:tab w:val="left" w:pos="533"/>
        </w:tabs>
        <w:spacing w:line="322" w:lineRule="exac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активное использование математической речи для решения разнообразных коммуникативных задач;</w:t>
      </w:r>
    </w:p>
    <w:p w:rsidR="00D05591" w:rsidRPr="008C3795" w:rsidRDefault="00D05591" w:rsidP="00826D8D">
      <w:pPr>
        <w:pStyle w:val="Style19"/>
        <w:widowControl/>
        <w:numPr>
          <w:ilvl w:val="0"/>
          <w:numId w:val="18"/>
        </w:numPr>
        <w:tabs>
          <w:tab w:val="left" w:pos="538"/>
        </w:tabs>
        <w:spacing w:line="322" w:lineRule="exact"/>
        <w:jc w:val="lef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готовность слушать собеседника, вести диалог;</w:t>
      </w:r>
    </w:p>
    <w:p w:rsidR="00D05591" w:rsidRPr="008C3795" w:rsidRDefault="00D05591" w:rsidP="00826D8D">
      <w:pPr>
        <w:pStyle w:val="Style19"/>
        <w:widowControl/>
        <w:numPr>
          <w:ilvl w:val="0"/>
          <w:numId w:val="18"/>
        </w:numPr>
        <w:tabs>
          <w:tab w:val="left" w:pos="538"/>
        </w:tabs>
        <w:spacing w:line="322" w:lineRule="exact"/>
        <w:jc w:val="lef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умение работать в информационной среде.</w:t>
      </w:r>
    </w:p>
    <w:p w:rsidR="00D05591" w:rsidRPr="008C3795" w:rsidRDefault="00D05591" w:rsidP="00D05591">
      <w:pPr>
        <w:pStyle w:val="Style17"/>
        <w:widowControl/>
        <w:spacing w:line="322" w:lineRule="exact"/>
        <w:rPr>
          <w:rStyle w:val="FontStyle54"/>
          <w:b/>
          <w:i/>
          <w:sz w:val="24"/>
          <w:szCs w:val="24"/>
        </w:rPr>
      </w:pPr>
      <w:r w:rsidRPr="008C3795">
        <w:rPr>
          <w:rStyle w:val="FontStyle52"/>
          <w:b/>
          <w:i w:val="0"/>
          <w:sz w:val="24"/>
          <w:szCs w:val="24"/>
        </w:rPr>
        <w:t xml:space="preserve">Предметными </w:t>
      </w:r>
      <w:r w:rsidRPr="008C3795">
        <w:rPr>
          <w:rStyle w:val="FontStyle54"/>
          <w:b/>
          <w:i/>
          <w:sz w:val="24"/>
          <w:szCs w:val="24"/>
        </w:rPr>
        <w:t>результатами учащихся на выходе из начальной школы являются:</w:t>
      </w:r>
    </w:p>
    <w:p w:rsidR="00D05591" w:rsidRPr="008C3795" w:rsidRDefault="00D05591" w:rsidP="00826D8D">
      <w:pPr>
        <w:pStyle w:val="Style19"/>
        <w:widowControl/>
        <w:numPr>
          <w:ilvl w:val="0"/>
          <w:numId w:val="19"/>
        </w:numPr>
        <w:tabs>
          <w:tab w:val="left" w:pos="744"/>
        </w:tabs>
        <w:spacing w:line="341" w:lineRule="exac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речи;</w:t>
      </w:r>
    </w:p>
    <w:p w:rsidR="00D05591" w:rsidRPr="008C3795" w:rsidRDefault="00D05591" w:rsidP="00826D8D">
      <w:pPr>
        <w:pStyle w:val="Style19"/>
        <w:widowControl/>
        <w:numPr>
          <w:ilvl w:val="0"/>
          <w:numId w:val="19"/>
        </w:numPr>
        <w:tabs>
          <w:tab w:val="left" w:pos="658"/>
        </w:tabs>
        <w:spacing w:line="322" w:lineRule="exac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D05591" w:rsidRPr="008C3795" w:rsidRDefault="00D05591" w:rsidP="00826D8D">
      <w:pPr>
        <w:pStyle w:val="Style19"/>
        <w:widowControl/>
        <w:numPr>
          <w:ilvl w:val="0"/>
          <w:numId w:val="19"/>
        </w:numPr>
        <w:tabs>
          <w:tab w:val="left" w:pos="802"/>
        </w:tabs>
        <w:spacing w:line="322" w:lineRule="exact"/>
        <w:rPr>
          <w:rStyle w:val="FontStyle54"/>
          <w:sz w:val="24"/>
          <w:szCs w:val="24"/>
        </w:rPr>
      </w:pPr>
      <w:r w:rsidRPr="008C3795">
        <w:rPr>
          <w:rStyle w:val="FontStyle54"/>
          <w:sz w:val="24"/>
          <w:szCs w:val="24"/>
        </w:rPr>
        <w:t>овладение устными и письменными алгоритмами выполнения арифметических действий с целыми неотрицательными числами, умениями 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D05591" w:rsidRPr="008C3795" w:rsidRDefault="00D05591" w:rsidP="00826D8D">
      <w:pPr>
        <w:pStyle w:val="Style19"/>
        <w:widowControl/>
        <w:numPr>
          <w:ilvl w:val="0"/>
          <w:numId w:val="19"/>
        </w:numPr>
        <w:tabs>
          <w:tab w:val="left" w:pos="523"/>
        </w:tabs>
        <w:spacing w:line="322" w:lineRule="exact"/>
        <w:rPr>
          <w:rStyle w:val="FontStyle54"/>
          <w:sz w:val="24"/>
          <w:szCs w:val="24"/>
        </w:rPr>
      </w:pPr>
      <w:proofErr w:type="gramStart"/>
      <w:r w:rsidRPr="008C3795">
        <w:rPr>
          <w:rStyle w:val="FontStyle54"/>
          <w:sz w:val="24"/>
          <w:szCs w:val="24"/>
        </w:rPr>
        <w:t>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  <w:proofErr w:type="gramEnd"/>
    </w:p>
    <w:p w:rsidR="00D05591" w:rsidRPr="008C3795" w:rsidRDefault="00D05591" w:rsidP="00A64E3F">
      <w:pPr>
        <w:rPr>
          <w:b/>
        </w:rPr>
      </w:pPr>
    </w:p>
    <w:p w:rsidR="00D05591" w:rsidRPr="008C3795" w:rsidRDefault="00D05591" w:rsidP="00D05591">
      <w:pPr>
        <w:jc w:val="center"/>
        <w:rPr>
          <w:b/>
        </w:rPr>
      </w:pPr>
    </w:p>
    <w:p w:rsidR="00D05591" w:rsidRPr="008C3795" w:rsidRDefault="00D05591" w:rsidP="00D05591">
      <w:pPr>
        <w:jc w:val="center"/>
        <w:rPr>
          <w:b/>
        </w:rPr>
      </w:pPr>
    </w:p>
    <w:p w:rsidR="00BE2C72" w:rsidRPr="008C3795" w:rsidRDefault="00BE2C72" w:rsidP="00D05591">
      <w:pPr>
        <w:jc w:val="center"/>
        <w:rPr>
          <w:b/>
        </w:rPr>
      </w:pPr>
    </w:p>
    <w:p w:rsidR="00BE2C72" w:rsidRPr="008C3795" w:rsidRDefault="00BE2C72" w:rsidP="00D05591">
      <w:pPr>
        <w:jc w:val="center"/>
        <w:rPr>
          <w:b/>
        </w:rPr>
      </w:pPr>
    </w:p>
    <w:p w:rsidR="00BE2C72" w:rsidRDefault="00BE2C72" w:rsidP="00D05591">
      <w:pPr>
        <w:jc w:val="center"/>
        <w:rPr>
          <w:b/>
          <w:sz w:val="18"/>
          <w:szCs w:val="18"/>
        </w:rPr>
      </w:pPr>
    </w:p>
    <w:p w:rsidR="00BE2C72" w:rsidRDefault="00BE2C72" w:rsidP="00D05591">
      <w:pPr>
        <w:jc w:val="center"/>
        <w:rPr>
          <w:b/>
          <w:sz w:val="18"/>
          <w:szCs w:val="18"/>
        </w:rPr>
      </w:pPr>
    </w:p>
    <w:p w:rsidR="00BE2C72" w:rsidRDefault="00BE2C72" w:rsidP="00D05591">
      <w:pPr>
        <w:jc w:val="center"/>
        <w:rPr>
          <w:b/>
          <w:sz w:val="18"/>
          <w:szCs w:val="18"/>
        </w:rPr>
      </w:pPr>
    </w:p>
    <w:p w:rsidR="00BE2C72" w:rsidRDefault="00BE2C72" w:rsidP="00D05591">
      <w:pPr>
        <w:jc w:val="center"/>
        <w:rPr>
          <w:b/>
          <w:sz w:val="18"/>
          <w:szCs w:val="18"/>
        </w:rPr>
      </w:pPr>
    </w:p>
    <w:p w:rsidR="00BE2C72" w:rsidRDefault="00BE2C72" w:rsidP="00D05591">
      <w:pPr>
        <w:jc w:val="center"/>
        <w:rPr>
          <w:b/>
          <w:sz w:val="18"/>
          <w:szCs w:val="18"/>
        </w:rPr>
      </w:pPr>
    </w:p>
    <w:p w:rsidR="00BE2C72" w:rsidRDefault="00BE2C72" w:rsidP="00D05591">
      <w:pPr>
        <w:jc w:val="center"/>
        <w:rPr>
          <w:b/>
          <w:sz w:val="18"/>
          <w:szCs w:val="18"/>
        </w:rPr>
      </w:pPr>
    </w:p>
    <w:p w:rsidR="00BE2C72" w:rsidRDefault="00BE2C72" w:rsidP="00D05591">
      <w:pPr>
        <w:jc w:val="center"/>
        <w:rPr>
          <w:b/>
          <w:sz w:val="18"/>
          <w:szCs w:val="18"/>
        </w:rPr>
      </w:pPr>
    </w:p>
    <w:p w:rsidR="0026227B" w:rsidRDefault="00BE2C72" w:rsidP="00BE2C72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</w:t>
      </w: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26227B" w:rsidRDefault="0026227B" w:rsidP="00BE2C72">
      <w:pPr>
        <w:rPr>
          <w:b/>
          <w:sz w:val="18"/>
          <w:szCs w:val="18"/>
        </w:rPr>
      </w:pPr>
    </w:p>
    <w:p w:rsidR="008C3795" w:rsidRDefault="008C3795" w:rsidP="008C3795">
      <w:pPr>
        <w:rPr>
          <w:b/>
          <w:sz w:val="18"/>
          <w:szCs w:val="18"/>
        </w:rPr>
      </w:pPr>
    </w:p>
    <w:p w:rsidR="008F5FC5" w:rsidRDefault="008F5FC5" w:rsidP="008C3795">
      <w:pPr>
        <w:jc w:val="center"/>
        <w:rPr>
          <w:b/>
          <w:sz w:val="28"/>
          <w:szCs w:val="18"/>
        </w:rPr>
      </w:pPr>
    </w:p>
    <w:p w:rsidR="00123395" w:rsidRPr="0026227B" w:rsidRDefault="00123395" w:rsidP="008C3795">
      <w:pPr>
        <w:jc w:val="center"/>
        <w:rPr>
          <w:b/>
          <w:sz w:val="28"/>
          <w:szCs w:val="18"/>
        </w:rPr>
      </w:pPr>
      <w:r w:rsidRPr="0026227B">
        <w:rPr>
          <w:b/>
          <w:sz w:val="28"/>
          <w:szCs w:val="18"/>
        </w:rPr>
        <w:lastRenderedPageBreak/>
        <w:t>Содержание программы</w:t>
      </w:r>
    </w:p>
    <w:p w:rsidR="00123395" w:rsidRPr="008C3795" w:rsidRDefault="00123395" w:rsidP="008C3795">
      <w:pPr>
        <w:jc w:val="center"/>
        <w:rPr>
          <w:b/>
          <w:szCs w:val="18"/>
        </w:rPr>
      </w:pPr>
      <w:r w:rsidRPr="008C3795">
        <w:rPr>
          <w:b/>
          <w:szCs w:val="18"/>
        </w:rPr>
        <w:t>( 4 ч. в неделю,  всего 136ч.)</w:t>
      </w:r>
    </w:p>
    <w:p w:rsidR="00123395" w:rsidRPr="0026227B" w:rsidRDefault="00123395" w:rsidP="0026227B">
      <w:pPr>
        <w:jc w:val="center"/>
        <w:rPr>
          <w:b/>
          <w:sz w:val="32"/>
          <w:szCs w:val="18"/>
        </w:rPr>
      </w:pP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0"/>
        </w:tabs>
        <w:rPr>
          <w:b/>
          <w:i/>
        </w:rPr>
      </w:pPr>
      <w:r w:rsidRPr="008C3795">
        <w:rPr>
          <w:b/>
          <w:i/>
        </w:rPr>
        <w:t>Элементы арифметики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0"/>
        </w:tabs>
        <w:rPr>
          <w:b/>
        </w:rPr>
      </w:pPr>
      <w:r w:rsidRPr="008C3795">
        <w:rPr>
          <w:b/>
        </w:rPr>
        <w:t xml:space="preserve"> Множество целых неотрицательных чисел.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      Многозначное число;  классы и разряды многозначного числа. Десятичная система записи чисел. Чтение и запись многозначных чисел.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     Сведения из истории математики. Римские цифры:  I, V, X, L, C, D, М; запись дат римскими цифрам; примеры записи чисел римскими цифрами.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    Свойства арифметических действий.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  <w:rPr>
          <w:b/>
        </w:rPr>
      </w:pPr>
      <w:r w:rsidRPr="008C3795">
        <w:rPr>
          <w:b/>
        </w:rPr>
        <w:t>Арифметические действия с многозначными числами.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Устные и письменные приемы сложения и вычитания многозначных чисел.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Умножение и деление на однозначное число, на двузначное и трёхзначное число.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Простейшие устные вычисления.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Решение арифметических задач разных видов, требующих выполнения 3-4 вычислений.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  <w:rPr>
          <w:b/>
          <w:i/>
        </w:rPr>
      </w:pPr>
      <w:r w:rsidRPr="008C3795">
        <w:rPr>
          <w:b/>
          <w:i/>
        </w:rPr>
        <w:t>Величины и их измерение.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    Единицы массы: тонна и центнер. Обозначение: т, ц. Соотношение: 1 т = 10 ц, 1 т = </w:t>
      </w:r>
      <w:smartTag w:uri="urn:schemas-microsoft-com:office:smarttags" w:element="metricconverter">
        <w:smartTagPr>
          <w:attr w:name="ProductID" w:val="1000 кг"/>
        </w:smartTagPr>
        <w:r w:rsidRPr="008C3795">
          <w:t>1000 кг</w:t>
        </w:r>
      </w:smartTag>
      <w:r w:rsidRPr="008C3795">
        <w:t xml:space="preserve">, 1 ц = </w:t>
      </w:r>
      <w:smartTag w:uri="urn:schemas-microsoft-com:office:smarttags" w:element="metricconverter">
        <w:smartTagPr>
          <w:attr w:name="ProductID" w:val="100 кг"/>
        </w:smartTagPr>
        <w:r w:rsidRPr="008C3795">
          <w:t>100 кг</w:t>
        </w:r>
      </w:smartTag>
      <w:r w:rsidRPr="008C3795">
        <w:t xml:space="preserve">. Скорость равномерного прямолинейного движения и её единицы. Обозначения: </w:t>
      </w:r>
      <w:proofErr w:type="gramStart"/>
      <w:r w:rsidRPr="008C3795">
        <w:t>км</w:t>
      </w:r>
      <w:proofErr w:type="gramEnd"/>
      <w:r w:rsidRPr="008C3795">
        <w:t>/ч, м/с, м/мин. Решение задач на движение.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>Точные и приближённые значения величины (с недостатком, с избытком). Измерения длины, массы, времени, площади с заданной точностью.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  <w:rPr>
          <w:b/>
          <w:i/>
        </w:rPr>
      </w:pPr>
      <w:r w:rsidRPr="008C3795">
        <w:rPr>
          <w:b/>
          <w:i/>
        </w:rPr>
        <w:t>Алгебраическая пропедевтика.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Координатный угол. Простейшие графики. Диаграммы. Таблицы.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>Равенства с буквой. Нахождение неизвестного числа, обозначенного буквой.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  <w:rPr>
          <w:b/>
          <w:i/>
        </w:rPr>
      </w:pPr>
      <w:r w:rsidRPr="008C3795">
        <w:rPr>
          <w:b/>
          <w:i/>
        </w:rPr>
        <w:t xml:space="preserve">Логические понятия.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  <w:rPr>
          <w:b/>
        </w:rPr>
      </w:pPr>
      <w:r w:rsidRPr="008C3795">
        <w:rPr>
          <w:b/>
        </w:rPr>
        <w:t>Высказывания.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rPr>
          <w:i/>
          <w:u w:val="single"/>
        </w:rPr>
        <w:t>Высказывание и его значение (истина, ложь).  Составление высказываний и нахождение</w:t>
      </w:r>
      <w:r w:rsidRPr="008C3795">
        <w:t xml:space="preserve"> их значений.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Решение задач на перебор вариантов.     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  <w:rPr>
          <w:b/>
          <w:i/>
        </w:rPr>
      </w:pPr>
      <w:r w:rsidRPr="008C3795">
        <w:rPr>
          <w:b/>
          <w:i/>
        </w:rPr>
        <w:t xml:space="preserve">Геометрические понятия.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Многогранник. Вершина, ребра и грани многогранника.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>Построение прямоугольников. Взаимное расположение точек, отрезков, лучей, прямых, многоугольников, окружностей.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  <w:rPr>
          <w:b/>
        </w:rPr>
      </w:pPr>
      <w:r w:rsidRPr="008C3795">
        <w:rPr>
          <w:b/>
        </w:rPr>
        <w:t xml:space="preserve">Треугольники и их виды.  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Виды углов. Виды треугольников в зависимости от вида углов (остроугольные, прямоугольные, тупоугольные).       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Виды треугольников в зависимости от длины сторон (разносторонние, равнобедренные, равносторонние).    </w:t>
      </w:r>
    </w:p>
    <w:p w:rsidR="00123395" w:rsidRPr="008C3795" w:rsidRDefault="00123395" w:rsidP="00D05591">
      <w:pPr>
        <w:pStyle w:val="a3"/>
        <w:tabs>
          <w:tab w:val="clear" w:pos="4677"/>
          <w:tab w:val="clear" w:pos="9355"/>
          <w:tab w:val="left" w:pos="360"/>
        </w:tabs>
      </w:pPr>
      <w:r w:rsidRPr="008C3795">
        <w:t xml:space="preserve"> Практические работы. Ознакомление с моделями многогранников: показ и </w:t>
      </w:r>
      <w:proofErr w:type="spellStart"/>
      <w:r w:rsidRPr="008C3795">
        <w:t>пересчитывание</w:t>
      </w:r>
      <w:proofErr w:type="spellEnd"/>
      <w:r w:rsidRPr="008C3795">
        <w:t xml:space="preserve">  вершин, ребер и граней многогранника. Склеивание моделей многогранников по их разверткам. Сопоставление фигур и разверток: выбор фигуры, имеющей соответствующую развертку, проверка правильности выбора. Сравнение углов наложением.</w:t>
      </w:r>
    </w:p>
    <w:p w:rsidR="00FB48E3" w:rsidRPr="008C3795" w:rsidRDefault="00FB48E3" w:rsidP="00D05591">
      <w:pPr>
        <w:pStyle w:val="a3"/>
        <w:tabs>
          <w:tab w:val="clear" w:pos="4677"/>
          <w:tab w:val="clear" w:pos="9355"/>
          <w:tab w:val="left" w:pos="360"/>
        </w:tabs>
      </w:pPr>
    </w:p>
    <w:p w:rsidR="00FB48E3" w:rsidRPr="008C3795" w:rsidRDefault="00FB48E3" w:rsidP="00D05591">
      <w:pPr>
        <w:pStyle w:val="a3"/>
        <w:tabs>
          <w:tab w:val="clear" w:pos="4677"/>
          <w:tab w:val="clear" w:pos="9355"/>
          <w:tab w:val="left" w:pos="360"/>
        </w:tabs>
      </w:pPr>
    </w:p>
    <w:p w:rsidR="00FB48E3" w:rsidRPr="008C3795" w:rsidRDefault="00FB48E3" w:rsidP="00D05591">
      <w:pPr>
        <w:pStyle w:val="a3"/>
        <w:tabs>
          <w:tab w:val="clear" w:pos="4677"/>
          <w:tab w:val="clear" w:pos="9355"/>
          <w:tab w:val="left" w:pos="360"/>
        </w:tabs>
      </w:pPr>
    </w:p>
    <w:p w:rsidR="00FB48E3" w:rsidRPr="008C3795" w:rsidRDefault="00FB48E3" w:rsidP="00D05591">
      <w:pPr>
        <w:pStyle w:val="a3"/>
        <w:tabs>
          <w:tab w:val="clear" w:pos="4677"/>
          <w:tab w:val="clear" w:pos="9355"/>
          <w:tab w:val="left" w:pos="360"/>
        </w:tabs>
      </w:pPr>
    </w:p>
    <w:p w:rsidR="00123395" w:rsidRPr="008C3795" w:rsidRDefault="00123395" w:rsidP="00D05591">
      <w:pPr>
        <w:tabs>
          <w:tab w:val="left" w:pos="360"/>
        </w:tabs>
        <w:jc w:val="center"/>
        <w:rPr>
          <w:b/>
        </w:rPr>
      </w:pPr>
    </w:p>
    <w:p w:rsidR="0026227B" w:rsidRPr="008C3795" w:rsidRDefault="0026227B" w:rsidP="00D05591">
      <w:pPr>
        <w:tabs>
          <w:tab w:val="left" w:pos="360"/>
        </w:tabs>
        <w:jc w:val="center"/>
        <w:rPr>
          <w:b/>
        </w:rPr>
      </w:pPr>
    </w:p>
    <w:p w:rsidR="0026227B" w:rsidRPr="008C3795" w:rsidRDefault="0026227B" w:rsidP="00D05591">
      <w:pPr>
        <w:tabs>
          <w:tab w:val="left" w:pos="360"/>
        </w:tabs>
        <w:jc w:val="center"/>
        <w:rPr>
          <w:b/>
        </w:rPr>
      </w:pPr>
    </w:p>
    <w:p w:rsidR="0026227B" w:rsidRDefault="0026227B" w:rsidP="00D05591">
      <w:pPr>
        <w:tabs>
          <w:tab w:val="left" w:pos="360"/>
        </w:tabs>
        <w:jc w:val="center"/>
        <w:rPr>
          <w:b/>
          <w:sz w:val="18"/>
          <w:szCs w:val="18"/>
        </w:rPr>
      </w:pPr>
    </w:p>
    <w:p w:rsidR="0026227B" w:rsidRDefault="0026227B" w:rsidP="00D05591">
      <w:pPr>
        <w:tabs>
          <w:tab w:val="left" w:pos="360"/>
        </w:tabs>
        <w:jc w:val="center"/>
        <w:rPr>
          <w:b/>
          <w:sz w:val="18"/>
          <w:szCs w:val="18"/>
        </w:rPr>
      </w:pPr>
    </w:p>
    <w:p w:rsidR="008F5FC5" w:rsidRDefault="008F5FC5" w:rsidP="008C3795">
      <w:pPr>
        <w:tabs>
          <w:tab w:val="left" w:pos="360"/>
        </w:tabs>
        <w:jc w:val="center"/>
        <w:rPr>
          <w:b/>
          <w:sz w:val="18"/>
          <w:szCs w:val="18"/>
        </w:rPr>
      </w:pPr>
    </w:p>
    <w:p w:rsidR="00123395" w:rsidRPr="0026227B" w:rsidRDefault="00FB48E3" w:rsidP="008C3795">
      <w:pPr>
        <w:tabs>
          <w:tab w:val="left" w:pos="360"/>
        </w:tabs>
        <w:jc w:val="center"/>
        <w:rPr>
          <w:b/>
          <w:sz w:val="28"/>
          <w:szCs w:val="18"/>
        </w:rPr>
      </w:pPr>
      <w:r w:rsidRPr="0026227B">
        <w:rPr>
          <w:b/>
          <w:sz w:val="28"/>
          <w:szCs w:val="18"/>
        </w:rPr>
        <w:lastRenderedPageBreak/>
        <w:t>О</w:t>
      </w:r>
      <w:r w:rsidR="00123395" w:rsidRPr="0026227B">
        <w:rPr>
          <w:b/>
          <w:sz w:val="28"/>
          <w:szCs w:val="18"/>
        </w:rPr>
        <w:t>сновные требования  к уровню подготовки учащихся 4 класса</w:t>
      </w:r>
    </w:p>
    <w:p w:rsidR="00123395" w:rsidRPr="00A64E3F" w:rsidRDefault="00123395" w:rsidP="00D05591">
      <w:pPr>
        <w:tabs>
          <w:tab w:val="left" w:pos="360"/>
        </w:tabs>
        <w:rPr>
          <w:sz w:val="18"/>
          <w:szCs w:val="18"/>
        </w:rPr>
      </w:pPr>
    </w:p>
    <w:p w:rsidR="00D05591" w:rsidRPr="008C3795" w:rsidRDefault="00D05591" w:rsidP="0026227B">
      <w:pPr>
        <w:pStyle w:val="a7"/>
        <w:rPr>
          <w:rStyle w:val="FontStyle52"/>
          <w:b/>
          <w:i w:val="0"/>
          <w:sz w:val="24"/>
          <w:szCs w:val="24"/>
        </w:rPr>
      </w:pPr>
      <w:r w:rsidRPr="008C3795">
        <w:rPr>
          <w:rStyle w:val="FontStyle54"/>
          <w:b/>
          <w:i/>
          <w:sz w:val="24"/>
          <w:szCs w:val="24"/>
        </w:rPr>
        <w:t xml:space="preserve">К концу обучения в </w:t>
      </w:r>
      <w:r w:rsidRPr="008C3795">
        <w:rPr>
          <w:rStyle w:val="FontStyle52"/>
          <w:b/>
          <w:i w:val="0"/>
          <w:sz w:val="24"/>
          <w:szCs w:val="24"/>
        </w:rPr>
        <w:t xml:space="preserve">четвертом классе </w:t>
      </w:r>
      <w:r w:rsidRPr="008C3795">
        <w:rPr>
          <w:rStyle w:val="FontStyle54"/>
          <w:b/>
          <w:i/>
          <w:sz w:val="24"/>
          <w:szCs w:val="24"/>
        </w:rPr>
        <w:t xml:space="preserve">ученик </w:t>
      </w:r>
      <w:r w:rsidRPr="008C3795">
        <w:rPr>
          <w:rStyle w:val="FontStyle52"/>
          <w:b/>
          <w:i w:val="0"/>
          <w:sz w:val="24"/>
          <w:szCs w:val="24"/>
        </w:rPr>
        <w:t xml:space="preserve">научится: </w:t>
      </w:r>
    </w:p>
    <w:p w:rsidR="00D05591" w:rsidRPr="008C3795" w:rsidRDefault="00D05591" w:rsidP="0026227B">
      <w:pPr>
        <w:pStyle w:val="a7"/>
        <w:rPr>
          <w:rStyle w:val="FontStyle51"/>
          <w:i/>
          <w:sz w:val="24"/>
          <w:szCs w:val="24"/>
        </w:rPr>
      </w:pPr>
      <w:r w:rsidRPr="008C3795">
        <w:rPr>
          <w:rStyle w:val="FontStyle51"/>
          <w:i/>
          <w:sz w:val="24"/>
          <w:szCs w:val="24"/>
        </w:rPr>
        <w:t>называть:</w:t>
      </w:r>
    </w:p>
    <w:p w:rsidR="00D05591" w:rsidRPr="008C3795" w:rsidRDefault="00D05591" w:rsidP="008C3795">
      <w:pPr>
        <w:pStyle w:val="a7"/>
        <w:numPr>
          <w:ilvl w:val="0"/>
          <w:numId w:val="24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любое следующее (предыдущее) при счете многозначное число, любой отрезок натурального ряда чисел в прямом и в обратном порядке;</w:t>
      </w:r>
    </w:p>
    <w:p w:rsidR="00D05591" w:rsidRPr="008C3795" w:rsidRDefault="00D05591" w:rsidP="008C3795">
      <w:pPr>
        <w:pStyle w:val="a7"/>
        <w:numPr>
          <w:ilvl w:val="0"/>
          <w:numId w:val="24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классы и разряды многозначного числа;</w:t>
      </w:r>
    </w:p>
    <w:p w:rsidR="00D05591" w:rsidRPr="008C3795" w:rsidRDefault="00D05591" w:rsidP="008C3795">
      <w:pPr>
        <w:pStyle w:val="a7"/>
        <w:numPr>
          <w:ilvl w:val="0"/>
          <w:numId w:val="24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единицы величин: длины, массы, скорости, времени;</w:t>
      </w:r>
    </w:p>
    <w:p w:rsidR="00D05591" w:rsidRPr="008C3795" w:rsidRDefault="00D05591" w:rsidP="008C3795">
      <w:pPr>
        <w:pStyle w:val="a7"/>
        <w:numPr>
          <w:ilvl w:val="0"/>
          <w:numId w:val="24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пространственную фигуру, изображенную на чертеже или представ</w:t>
      </w:r>
      <w:r w:rsidRPr="008C3795">
        <w:rPr>
          <w:rStyle w:val="FontStyle54"/>
          <w:sz w:val="24"/>
          <w:szCs w:val="22"/>
        </w:rPr>
        <w:softHyphen/>
        <w:t>ленную в виде модели (многогранник, прямоугольный параллелепипед, куб, пирамида, конус, цилиндр);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сравнивать:</w:t>
      </w:r>
    </w:p>
    <w:p w:rsidR="00D05591" w:rsidRPr="008C3795" w:rsidRDefault="00D05591" w:rsidP="008C3795">
      <w:pPr>
        <w:pStyle w:val="a7"/>
        <w:numPr>
          <w:ilvl w:val="0"/>
          <w:numId w:val="25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многозначные числа;</w:t>
      </w:r>
    </w:p>
    <w:p w:rsidR="00D05591" w:rsidRPr="008C3795" w:rsidRDefault="00D05591" w:rsidP="008C3795">
      <w:pPr>
        <w:pStyle w:val="a7"/>
        <w:numPr>
          <w:ilvl w:val="0"/>
          <w:numId w:val="25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 xml:space="preserve">значения величин, выраженных в одинаковых единицах; 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1"/>
          <w:sz w:val="24"/>
          <w:szCs w:val="22"/>
        </w:rPr>
        <w:t>различать:</w:t>
      </w:r>
    </w:p>
    <w:p w:rsidR="00D05591" w:rsidRPr="008C3795" w:rsidRDefault="00D05591" w:rsidP="008C3795">
      <w:pPr>
        <w:pStyle w:val="a7"/>
        <w:numPr>
          <w:ilvl w:val="0"/>
          <w:numId w:val="26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 xml:space="preserve">цилиндр и конус, прямоугольный параллелепипед и пирамиду; 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1"/>
          <w:sz w:val="24"/>
          <w:szCs w:val="22"/>
        </w:rPr>
        <w:t>читать:</w:t>
      </w:r>
    </w:p>
    <w:p w:rsidR="00D05591" w:rsidRPr="008C3795" w:rsidRDefault="00D05591" w:rsidP="008C3795">
      <w:pPr>
        <w:pStyle w:val="a7"/>
        <w:numPr>
          <w:ilvl w:val="0"/>
          <w:numId w:val="27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любое многозначное число;</w:t>
      </w:r>
    </w:p>
    <w:p w:rsidR="00D05591" w:rsidRPr="008C3795" w:rsidRDefault="00D05591" w:rsidP="008C3795">
      <w:pPr>
        <w:pStyle w:val="a7"/>
        <w:numPr>
          <w:ilvl w:val="0"/>
          <w:numId w:val="27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значения величин;</w:t>
      </w:r>
    </w:p>
    <w:p w:rsidR="00D05591" w:rsidRPr="008C3795" w:rsidRDefault="00D05591" w:rsidP="008C3795">
      <w:pPr>
        <w:pStyle w:val="a7"/>
        <w:numPr>
          <w:ilvl w:val="0"/>
          <w:numId w:val="27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информацию, представленную в таблицах, на диаграммах;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воспроизводить:</w:t>
      </w:r>
    </w:p>
    <w:p w:rsidR="00D05591" w:rsidRPr="008C3795" w:rsidRDefault="00D05591" w:rsidP="008C3795">
      <w:pPr>
        <w:pStyle w:val="a7"/>
        <w:numPr>
          <w:ilvl w:val="0"/>
          <w:numId w:val="28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устные приемы сложения, вычитания, умножения, деления в случаях, сводимых к действиям в пределах сотни;</w:t>
      </w:r>
    </w:p>
    <w:p w:rsidR="00D05591" w:rsidRPr="008C3795" w:rsidRDefault="00D05591" w:rsidP="008C3795">
      <w:pPr>
        <w:pStyle w:val="a7"/>
        <w:numPr>
          <w:ilvl w:val="0"/>
          <w:numId w:val="28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письменные алгоритмы выполнения арифметических действий с многозначными числами;</w:t>
      </w:r>
    </w:p>
    <w:p w:rsidR="00D05591" w:rsidRPr="008C3795" w:rsidRDefault="00D05591" w:rsidP="008C3795">
      <w:pPr>
        <w:pStyle w:val="a7"/>
        <w:numPr>
          <w:ilvl w:val="0"/>
          <w:numId w:val="28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способы вычисления неизвестных компонентов арифметических действий (слагаемого, множителя, уменьшаемого, вычитаемого, делимого, делителя);</w:t>
      </w:r>
    </w:p>
    <w:p w:rsidR="00D05591" w:rsidRPr="008C3795" w:rsidRDefault="00D05591" w:rsidP="008C3795">
      <w:pPr>
        <w:pStyle w:val="a7"/>
        <w:numPr>
          <w:ilvl w:val="0"/>
          <w:numId w:val="28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 xml:space="preserve">способы построения отрезка, прямоугольника, </w:t>
      </w:r>
      <w:proofErr w:type="gramStart"/>
      <w:r w:rsidRPr="008C3795">
        <w:rPr>
          <w:rStyle w:val="FontStyle54"/>
          <w:sz w:val="24"/>
          <w:szCs w:val="22"/>
        </w:rPr>
        <w:t>равных</w:t>
      </w:r>
      <w:proofErr w:type="gramEnd"/>
      <w:r w:rsidRPr="008C3795">
        <w:rPr>
          <w:rStyle w:val="FontStyle54"/>
          <w:sz w:val="24"/>
          <w:szCs w:val="22"/>
        </w:rPr>
        <w:t xml:space="preserve"> данным, с по</w:t>
      </w:r>
      <w:r w:rsidRPr="008C3795">
        <w:rPr>
          <w:rStyle w:val="FontStyle54"/>
          <w:sz w:val="24"/>
          <w:szCs w:val="22"/>
        </w:rPr>
        <w:softHyphen/>
        <w:t>мощью циркуля и линейки;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моделировать:</w:t>
      </w:r>
    </w:p>
    <w:p w:rsidR="00D05591" w:rsidRPr="008C3795" w:rsidRDefault="00D05591" w:rsidP="008C3795">
      <w:pPr>
        <w:pStyle w:val="a7"/>
        <w:numPr>
          <w:ilvl w:val="0"/>
          <w:numId w:val="29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разные виды совместного движения двух тел при решении задач на движение в одном направлении, в противоположных направлениях;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упорядочивать:</w:t>
      </w:r>
    </w:p>
    <w:p w:rsidR="00D05591" w:rsidRPr="008C3795" w:rsidRDefault="00D05591" w:rsidP="008C3795">
      <w:pPr>
        <w:pStyle w:val="a7"/>
        <w:numPr>
          <w:ilvl w:val="0"/>
          <w:numId w:val="30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многозначные числа, располагая их в порядке увеличения (уменьшения);</w:t>
      </w:r>
    </w:p>
    <w:p w:rsidR="00D05591" w:rsidRPr="008C3795" w:rsidRDefault="00D05591" w:rsidP="008C3795">
      <w:pPr>
        <w:pStyle w:val="a7"/>
        <w:numPr>
          <w:ilvl w:val="0"/>
          <w:numId w:val="30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 xml:space="preserve">значения величин, выраженных в одинаковых единицах; 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1"/>
          <w:sz w:val="24"/>
          <w:szCs w:val="22"/>
        </w:rPr>
        <w:t>анализировать:</w:t>
      </w:r>
    </w:p>
    <w:p w:rsidR="00D05591" w:rsidRPr="008C3795" w:rsidRDefault="00D05591" w:rsidP="008C3795">
      <w:pPr>
        <w:pStyle w:val="a7"/>
        <w:numPr>
          <w:ilvl w:val="0"/>
          <w:numId w:val="31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структуру составного числового выражения;</w:t>
      </w:r>
    </w:p>
    <w:p w:rsidR="00D05591" w:rsidRPr="008C3795" w:rsidRDefault="00D05591" w:rsidP="008C3795">
      <w:pPr>
        <w:pStyle w:val="a7"/>
        <w:numPr>
          <w:ilvl w:val="0"/>
          <w:numId w:val="31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 xml:space="preserve">характер движения, представленного в тексте арифметической задачи; 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1"/>
          <w:sz w:val="24"/>
          <w:szCs w:val="22"/>
        </w:rPr>
        <w:t>конструировать:</w:t>
      </w:r>
    </w:p>
    <w:p w:rsidR="00D05591" w:rsidRPr="008C3795" w:rsidRDefault="00D05591" w:rsidP="008C3795">
      <w:pPr>
        <w:pStyle w:val="a7"/>
        <w:numPr>
          <w:ilvl w:val="0"/>
          <w:numId w:val="32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алгоритм решения составной арифметической задачи;</w:t>
      </w:r>
    </w:p>
    <w:p w:rsidR="00D05591" w:rsidRPr="008C3795" w:rsidRDefault="00D05591" w:rsidP="008C3795">
      <w:pPr>
        <w:pStyle w:val="a7"/>
        <w:numPr>
          <w:ilvl w:val="0"/>
          <w:numId w:val="32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составные высказывания с помощью логических слов-связок «и», «или», «если, то», «неверно, что»;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контролировать:</w:t>
      </w:r>
    </w:p>
    <w:p w:rsidR="00D05591" w:rsidRPr="008C3795" w:rsidRDefault="00D05591" w:rsidP="008C3795">
      <w:pPr>
        <w:pStyle w:val="a7"/>
        <w:numPr>
          <w:ilvl w:val="0"/>
          <w:numId w:val="3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свою деятельность: проверять правильность вычислений с многознач</w:t>
      </w:r>
      <w:r w:rsidRPr="008C3795">
        <w:rPr>
          <w:rStyle w:val="FontStyle54"/>
          <w:sz w:val="24"/>
          <w:szCs w:val="22"/>
        </w:rPr>
        <w:softHyphen/>
        <w:t>ными числами, используя изученные приемы;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решать учебные и практические задачи:</w:t>
      </w:r>
    </w:p>
    <w:p w:rsidR="00D05591" w:rsidRPr="008C3795" w:rsidRDefault="00D05591" w:rsidP="008C3795">
      <w:pPr>
        <w:pStyle w:val="a7"/>
        <w:numPr>
          <w:ilvl w:val="0"/>
          <w:numId w:val="34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записывать цифрами любое многозначное число в пределах класса миллионов;</w:t>
      </w:r>
    </w:p>
    <w:p w:rsidR="00D05591" w:rsidRPr="008C3795" w:rsidRDefault="00D05591" w:rsidP="008C3795">
      <w:pPr>
        <w:pStyle w:val="a7"/>
        <w:numPr>
          <w:ilvl w:val="0"/>
          <w:numId w:val="34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вычислять значения числовых выражений, содержащих не более шести арифметических действий;</w:t>
      </w:r>
    </w:p>
    <w:p w:rsidR="00D05591" w:rsidRPr="008C3795" w:rsidRDefault="00D05591" w:rsidP="008C3795">
      <w:pPr>
        <w:pStyle w:val="a7"/>
        <w:numPr>
          <w:ilvl w:val="0"/>
          <w:numId w:val="34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решать арифметические задачи, связанные с движением (в том числе задачи на совместное движение двух тел);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lastRenderedPageBreak/>
        <w:t>формулировать свойства арифметических действий и применять их при вычислениях;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вычислять неизвестные компоненты арифметических действий.</w:t>
      </w:r>
    </w:p>
    <w:p w:rsidR="00D05591" w:rsidRPr="008C3795" w:rsidRDefault="00D05591" w:rsidP="0026227B">
      <w:pPr>
        <w:pStyle w:val="a7"/>
        <w:rPr>
          <w:szCs w:val="22"/>
        </w:rPr>
      </w:pPr>
    </w:p>
    <w:p w:rsidR="00D05591" w:rsidRPr="0026227B" w:rsidRDefault="00D05591" w:rsidP="0026227B">
      <w:pPr>
        <w:pStyle w:val="a7"/>
        <w:rPr>
          <w:sz w:val="22"/>
          <w:szCs w:val="22"/>
        </w:rPr>
      </w:pPr>
    </w:p>
    <w:p w:rsidR="008C3795" w:rsidRDefault="008C3795" w:rsidP="0026227B">
      <w:pPr>
        <w:pStyle w:val="a7"/>
        <w:rPr>
          <w:rStyle w:val="FontStyle54"/>
          <w:sz w:val="22"/>
          <w:szCs w:val="22"/>
        </w:rPr>
      </w:pPr>
    </w:p>
    <w:p w:rsidR="00D05591" w:rsidRPr="008C3795" w:rsidRDefault="00D05591" w:rsidP="0026227B">
      <w:pPr>
        <w:pStyle w:val="a7"/>
        <w:rPr>
          <w:rStyle w:val="FontStyle52"/>
          <w:b/>
          <w:i w:val="0"/>
          <w:sz w:val="24"/>
          <w:szCs w:val="22"/>
        </w:rPr>
      </w:pPr>
      <w:r w:rsidRPr="008C3795">
        <w:rPr>
          <w:rStyle w:val="FontStyle54"/>
          <w:b/>
          <w:i/>
          <w:sz w:val="24"/>
          <w:szCs w:val="22"/>
        </w:rPr>
        <w:t xml:space="preserve">К концу обучения в </w:t>
      </w:r>
      <w:r w:rsidRPr="008C3795">
        <w:rPr>
          <w:rStyle w:val="FontStyle52"/>
          <w:b/>
          <w:i w:val="0"/>
          <w:sz w:val="24"/>
          <w:szCs w:val="22"/>
        </w:rPr>
        <w:t xml:space="preserve">четвертом классе </w:t>
      </w:r>
      <w:r w:rsidRPr="008C3795">
        <w:rPr>
          <w:rStyle w:val="FontStyle54"/>
          <w:b/>
          <w:i/>
          <w:sz w:val="24"/>
          <w:szCs w:val="22"/>
        </w:rPr>
        <w:t xml:space="preserve">ученик </w:t>
      </w:r>
      <w:r w:rsidRPr="008C3795">
        <w:rPr>
          <w:rStyle w:val="FontStyle52"/>
          <w:b/>
          <w:i w:val="0"/>
          <w:sz w:val="24"/>
          <w:szCs w:val="22"/>
        </w:rPr>
        <w:t xml:space="preserve">может научиться: </w:t>
      </w:r>
    </w:p>
    <w:p w:rsidR="00D05591" w:rsidRPr="008C3795" w:rsidRDefault="00D05591" w:rsidP="0026227B">
      <w:pPr>
        <w:pStyle w:val="a7"/>
        <w:rPr>
          <w:rStyle w:val="FontStyle51"/>
          <w:i/>
          <w:sz w:val="24"/>
          <w:szCs w:val="22"/>
        </w:rPr>
      </w:pPr>
      <w:r w:rsidRPr="008C3795">
        <w:rPr>
          <w:rStyle w:val="FontStyle51"/>
          <w:i/>
          <w:sz w:val="24"/>
          <w:szCs w:val="22"/>
        </w:rPr>
        <w:t>называть:</w:t>
      </w:r>
    </w:p>
    <w:p w:rsidR="00D05591" w:rsidRPr="008C3795" w:rsidRDefault="00D05591" w:rsidP="008C3795">
      <w:pPr>
        <w:pStyle w:val="a7"/>
        <w:numPr>
          <w:ilvl w:val="0"/>
          <w:numId w:val="21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координаты точек, отмеченных в координатном углу;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сравнивать:</w:t>
      </w:r>
    </w:p>
    <w:p w:rsidR="00D05591" w:rsidRPr="008C3795" w:rsidRDefault="00D05591" w:rsidP="008C3795">
      <w:pPr>
        <w:pStyle w:val="a7"/>
        <w:numPr>
          <w:ilvl w:val="0"/>
          <w:numId w:val="20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величины, выраженные в разных единицах;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различать:</w:t>
      </w:r>
    </w:p>
    <w:p w:rsidR="00D05591" w:rsidRPr="008C3795" w:rsidRDefault="00D05591" w:rsidP="008C3795">
      <w:pPr>
        <w:pStyle w:val="a7"/>
        <w:numPr>
          <w:ilvl w:val="0"/>
          <w:numId w:val="22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числовое и буквенное равенства;</w:t>
      </w:r>
    </w:p>
    <w:p w:rsidR="00D05591" w:rsidRPr="008C3795" w:rsidRDefault="00D05591" w:rsidP="008C3795">
      <w:pPr>
        <w:pStyle w:val="a7"/>
        <w:numPr>
          <w:ilvl w:val="0"/>
          <w:numId w:val="22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виды углов и виды треугольников;</w:t>
      </w:r>
    </w:p>
    <w:p w:rsidR="00D05591" w:rsidRPr="008C3795" w:rsidRDefault="00D05591" w:rsidP="008C3795">
      <w:pPr>
        <w:pStyle w:val="a7"/>
        <w:numPr>
          <w:ilvl w:val="0"/>
          <w:numId w:val="22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понятия «несколько решений» и «несколько способов решения» (задачи);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воспроизводить: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способы деления отрезка на равные части с помощью циркуля и линейки;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приводить примеры: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 xml:space="preserve">истинных и ложных высказываний; 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1"/>
          <w:sz w:val="24"/>
          <w:szCs w:val="22"/>
        </w:rPr>
        <w:t>оценивать: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точность измерений;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исследовать: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задачу (наличие или отсутствие решения, наличие нескольких решений);</w:t>
      </w:r>
    </w:p>
    <w:p w:rsidR="00D05591" w:rsidRPr="008C3795" w:rsidRDefault="00D05591" w:rsidP="0026227B">
      <w:pPr>
        <w:pStyle w:val="a7"/>
        <w:rPr>
          <w:rStyle w:val="FontStyle51"/>
          <w:sz w:val="24"/>
          <w:szCs w:val="22"/>
        </w:rPr>
      </w:pPr>
      <w:r w:rsidRPr="008C3795">
        <w:rPr>
          <w:rStyle w:val="FontStyle51"/>
          <w:sz w:val="24"/>
          <w:szCs w:val="22"/>
        </w:rPr>
        <w:t>читать: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proofErr w:type="gramStart"/>
      <w:r w:rsidRPr="008C3795">
        <w:rPr>
          <w:rStyle w:val="FontStyle54"/>
          <w:sz w:val="24"/>
          <w:szCs w:val="22"/>
        </w:rPr>
        <w:t>информацию</w:t>
      </w:r>
      <w:proofErr w:type="gramEnd"/>
      <w:r w:rsidR="008C3795">
        <w:rPr>
          <w:rStyle w:val="FontStyle54"/>
          <w:sz w:val="24"/>
          <w:szCs w:val="22"/>
        </w:rPr>
        <w:t xml:space="preserve"> </w:t>
      </w:r>
      <w:r w:rsidRPr="008C3795">
        <w:rPr>
          <w:rStyle w:val="FontStyle54"/>
          <w:sz w:val="24"/>
          <w:szCs w:val="22"/>
        </w:rPr>
        <w:t xml:space="preserve"> представленную на графике; 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1"/>
          <w:sz w:val="24"/>
          <w:szCs w:val="22"/>
        </w:rPr>
        <w:t>решать учебные и практические задачи: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вычислять периметр и площадь нестандартной прямоугольной фигуры;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исследовать предметы окружающего мира, сопоставлять их с моделями пространственных геометрических фигур;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прогнозировать результаты вычислений;</w:t>
      </w:r>
    </w:p>
    <w:p w:rsidR="00D05591" w:rsidRPr="008C3795" w:rsidRDefault="00D05591" w:rsidP="008C3795">
      <w:pPr>
        <w:pStyle w:val="a7"/>
        <w:numPr>
          <w:ilvl w:val="0"/>
          <w:numId w:val="23"/>
        </w:numPr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читать и записывать любое многозначное число в пределах класса миллиардов;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>измерять длину, массу, площадь с указанной точностью,</w:t>
      </w:r>
    </w:p>
    <w:p w:rsidR="00D05591" w:rsidRPr="008C3795" w:rsidRDefault="00D05591" w:rsidP="0026227B">
      <w:pPr>
        <w:pStyle w:val="a7"/>
        <w:rPr>
          <w:rStyle w:val="FontStyle54"/>
          <w:sz w:val="24"/>
          <w:szCs w:val="22"/>
        </w:rPr>
      </w:pPr>
      <w:r w:rsidRPr="008C3795">
        <w:rPr>
          <w:rStyle w:val="FontStyle54"/>
          <w:sz w:val="24"/>
          <w:szCs w:val="22"/>
        </w:rPr>
        <w:t xml:space="preserve">сравнивать </w:t>
      </w:r>
      <w:r w:rsidR="008C3795">
        <w:rPr>
          <w:rStyle w:val="FontStyle54"/>
          <w:sz w:val="24"/>
          <w:szCs w:val="22"/>
        </w:rPr>
        <w:t xml:space="preserve"> </w:t>
      </w:r>
      <w:proofErr w:type="gramStart"/>
      <w:r w:rsidRPr="008C3795">
        <w:rPr>
          <w:rStyle w:val="FontStyle54"/>
          <w:sz w:val="24"/>
          <w:szCs w:val="22"/>
        </w:rPr>
        <w:t>углы</w:t>
      </w:r>
      <w:proofErr w:type="gramEnd"/>
      <w:r w:rsidRPr="008C3795">
        <w:rPr>
          <w:rStyle w:val="FontStyle54"/>
          <w:sz w:val="24"/>
          <w:szCs w:val="22"/>
        </w:rPr>
        <w:t xml:space="preserve"> </w:t>
      </w:r>
      <w:r w:rsidR="008C3795">
        <w:rPr>
          <w:rStyle w:val="FontStyle54"/>
          <w:sz w:val="24"/>
          <w:szCs w:val="22"/>
        </w:rPr>
        <w:t xml:space="preserve"> </w:t>
      </w:r>
      <w:r w:rsidRPr="008C3795">
        <w:rPr>
          <w:rStyle w:val="FontStyle54"/>
          <w:sz w:val="24"/>
          <w:szCs w:val="22"/>
        </w:rPr>
        <w:t>способом наложения, используя модели.</w:t>
      </w:r>
    </w:p>
    <w:p w:rsidR="004036CA" w:rsidRPr="008C3795" w:rsidRDefault="004036CA" w:rsidP="0026227B">
      <w:pPr>
        <w:pStyle w:val="a7"/>
        <w:rPr>
          <w:szCs w:val="22"/>
        </w:rPr>
      </w:pPr>
    </w:p>
    <w:p w:rsidR="00A64E3F" w:rsidRPr="0026227B" w:rsidRDefault="00A64E3F" w:rsidP="0026227B">
      <w:pPr>
        <w:pStyle w:val="a7"/>
        <w:rPr>
          <w:sz w:val="22"/>
          <w:szCs w:val="22"/>
        </w:rPr>
      </w:pPr>
    </w:p>
    <w:p w:rsidR="00A64E3F" w:rsidRDefault="00A64E3F" w:rsidP="0026227B">
      <w:pPr>
        <w:pStyle w:val="a7"/>
      </w:pPr>
    </w:p>
    <w:p w:rsidR="00A64E3F" w:rsidRDefault="00A64E3F" w:rsidP="00D05591">
      <w:pPr>
        <w:rPr>
          <w:sz w:val="18"/>
          <w:szCs w:val="18"/>
        </w:rPr>
      </w:pPr>
    </w:p>
    <w:p w:rsidR="00A64E3F" w:rsidRPr="00A64E3F" w:rsidRDefault="00A64E3F" w:rsidP="00D05591">
      <w:pPr>
        <w:rPr>
          <w:sz w:val="18"/>
          <w:szCs w:val="18"/>
        </w:rPr>
      </w:pPr>
    </w:p>
    <w:p w:rsidR="00D05591" w:rsidRPr="00A64E3F" w:rsidRDefault="00D05591" w:rsidP="00D05591">
      <w:pPr>
        <w:rPr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26227B" w:rsidRDefault="0026227B" w:rsidP="009C56D5">
      <w:pPr>
        <w:pStyle w:val="Style16"/>
        <w:widowControl/>
        <w:spacing w:before="77" w:line="379" w:lineRule="exact"/>
        <w:ind w:left="869"/>
        <w:rPr>
          <w:rStyle w:val="FontStyle49"/>
          <w:sz w:val="18"/>
          <w:szCs w:val="18"/>
        </w:rPr>
      </w:pPr>
    </w:p>
    <w:p w:rsidR="008C3795" w:rsidRDefault="008C3795" w:rsidP="008C3795">
      <w:pPr>
        <w:rPr>
          <w:rStyle w:val="FontStyle49"/>
          <w:rFonts w:eastAsiaTheme="minorEastAsia"/>
          <w:sz w:val="18"/>
          <w:szCs w:val="18"/>
        </w:rPr>
      </w:pPr>
    </w:p>
    <w:p w:rsidR="00D05591" w:rsidRPr="008C3795" w:rsidRDefault="0026227B" w:rsidP="008C3795">
      <w:pPr>
        <w:jc w:val="center"/>
        <w:rPr>
          <w:b/>
          <w:sz w:val="28"/>
          <w:szCs w:val="18"/>
        </w:rPr>
      </w:pPr>
      <w:r w:rsidRPr="008C3795">
        <w:rPr>
          <w:b/>
          <w:sz w:val="28"/>
          <w:szCs w:val="18"/>
        </w:rPr>
        <w:lastRenderedPageBreak/>
        <w:t>Учебно-методический комплект</w:t>
      </w:r>
    </w:p>
    <w:p w:rsidR="00D05591" w:rsidRPr="00A64E3F" w:rsidRDefault="00D05591" w:rsidP="00D05591">
      <w:pPr>
        <w:rPr>
          <w:sz w:val="18"/>
          <w:szCs w:val="18"/>
        </w:rPr>
      </w:pPr>
    </w:p>
    <w:p w:rsidR="00D05591" w:rsidRPr="00A64E3F" w:rsidRDefault="00D05591" w:rsidP="00D05591">
      <w:pPr>
        <w:rPr>
          <w:sz w:val="18"/>
          <w:szCs w:val="18"/>
        </w:rPr>
      </w:pPr>
    </w:p>
    <w:tbl>
      <w:tblPr>
        <w:tblStyle w:val="a6"/>
        <w:tblW w:w="10740" w:type="dxa"/>
        <w:tblLook w:val="04A0"/>
      </w:tblPr>
      <w:tblGrid>
        <w:gridCol w:w="769"/>
        <w:gridCol w:w="3847"/>
        <w:gridCol w:w="6124"/>
      </w:tblGrid>
      <w:tr w:rsidR="009C56D5" w:rsidRPr="00A64E3F" w:rsidTr="0026227B">
        <w:tc>
          <w:tcPr>
            <w:tcW w:w="769" w:type="dxa"/>
          </w:tcPr>
          <w:p w:rsidR="009C56D5" w:rsidRPr="0026227B" w:rsidRDefault="00A64E3F" w:rsidP="00D05591">
            <w:pPr>
              <w:rPr>
                <w:szCs w:val="18"/>
              </w:rPr>
            </w:pPr>
            <w:r w:rsidRPr="0026227B">
              <w:rPr>
                <w:szCs w:val="18"/>
              </w:rPr>
              <w:t>№</w:t>
            </w:r>
            <w:proofErr w:type="spellStart"/>
            <w:proofErr w:type="gramStart"/>
            <w:r w:rsidRPr="0026227B">
              <w:rPr>
                <w:szCs w:val="18"/>
              </w:rPr>
              <w:t>п</w:t>
            </w:r>
            <w:proofErr w:type="spellEnd"/>
            <w:proofErr w:type="gramEnd"/>
            <w:r w:rsidRPr="0026227B">
              <w:rPr>
                <w:szCs w:val="18"/>
              </w:rPr>
              <w:t>/</w:t>
            </w:r>
            <w:proofErr w:type="spellStart"/>
            <w:r w:rsidRPr="0026227B">
              <w:rPr>
                <w:szCs w:val="18"/>
              </w:rPr>
              <w:t>п</w:t>
            </w:r>
            <w:proofErr w:type="spellEnd"/>
          </w:p>
        </w:tc>
        <w:tc>
          <w:tcPr>
            <w:tcW w:w="3847" w:type="dxa"/>
          </w:tcPr>
          <w:p w:rsidR="009C56D5" w:rsidRPr="0026227B" w:rsidRDefault="00A64E3F" w:rsidP="00A64E3F">
            <w:pPr>
              <w:pStyle w:val="Style34"/>
              <w:widowControl/>
              <w:spacing w:line="322" w:lineRule="exact"/>
              <w:jc w:val="center"/>
              <w:rPr>
                <w:b/>
                <w:szCs w:val="18"/>
              </w:rPr>
            </w:pPr>
            <w:r w:rsidRPr="0026227B">
              <w:rPr>
                <w:b/>
                <w:szCs w:val="18"/>
              </w:rPr>
              <w:t>Название</w:t>
            </w:r>
          </w:p>
        </w:tc>
        <w:tc>
          <w:tcPr>
            <w:tcW w:w="6124" w:type="dxa"/>
          </w:tcPr>
          <w:p w:rsidR="009C56D5" w:rsidRPr="0026227B" w:rsidRDefault="00A64E3F" w:rsidP="00A64E3F">
            <w:pPr>
              <w:jc w:val="center"/>
              <w:rPr>
                <w:b/>
                <w:szCs w:val="18"/>
              </w:rPr>
            </w:pPr>
            <w:r w:rsidRPr="0026227B">
              <w:rPr>
                <w:b/>
                <w:szCs w:val="18"/>
              </w:rPr>
              <w:t>Краткое описание</w:t>
            </w:r>
          </w:p>
        </w:tc>
      </w:tr>
      <w:tr w:rsidR="00A64E3F" w:rsidRPr="00A64E3F" w:rsidTr="0026227B">
        <w:tc>
          <w:tcPr>
            <w:tcW w:w="10740" w:type="dxa"/>
            <w:gridSpan w:val="3"/>
          </w:tcPr>
          <w:p w:rsidR="00A64E3F" w:rsidRPr="0026227B" w:rsidRDefault="00A64E3F" w:rsidP="00A64E3F">
            <w:pPr>
              <w:jc w:val="center"/>
              <w:rPr>
                <w:b/>
                <w:szCs w:val="18"/>
              </w:rPr>
            </w:pPr>
            <w:r w:rsidRPr="0026227B">
              <w:rPr>
                <w:b/>
                <w:szCs w:val="18"/>
              </w:rPr>
              <w:t>Печатные издания</w:t>
            </w:r>
          </w:p>
        </w:tc>
      </w:tr>
      <w:tr w:rsidR="009C56D5" w:rsidRPr="00A64E3F" w:rsidTr="0026227B">
        <w:tc>
          <w:tcPr>
            <w:tcW w:w="769" w:type="dxa"/>
          </w:tcPr>
          <w:p w:rsidR="009C56D5" w:rsidRP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9C56D5" w:rsidRPr="0026227B" w:rsidRDefault="009C56D5" w:rsidP="009C56D5">
            <w:pPr>
              <w:pStyle w:val="Style34"/>
              <w:widowControl/>
              <w:spacing w:before="134" w:line="322" w:lineRule="exact"/>
              <w:rPr>
                <w:rStyle w:val="FontStyle54"/>
                <w:sz w:val="22"/>
                <w:szCs w:val="18"/>
              </w:rPr>
            </w:pPr>
            <w:proofErr w:type="spellStart"/>
            <w:r w:rsidRPr="0026227B">
              <w:rPr>
                <w:rStyle w:val="FontStyle54"/>
                <w:sz w:val="22"/>
                <w:szCs w:val="18"/>
              </w:rPr>
              <w:t>Рудницкая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В.Н.</w:t>
            </w:r>
          </w:p>
          <w:p w:rsidR="009C56D5" w:rsidRPr="0026227B" w:rsidRDefault="009C56D5" w:rsidP="009C56D5">
            <w:pPr>
              <w:pStyle w:val="Style34"/>
              <w:widowControl/>
              <w:spacing w:line="322" w:lineRule="exact"/>
              <w:rPr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 xml:space="preserve">Программа четырёхлетней начальной школы по математике: проект «Начальная школа XXI века» - М.: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Вентана-Граф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>, 2009</w:t>
            </w:r>
          </w:p>
        </w:tc>
        <w:tc>
          <w:tcPr>
            <w:tcW w:w="6124" w:type="dxa"/>
          </w:tcPr>
          <w:p w:rsidR="009C56D5" w:rsidRPr="0026227B" w:rsidRDefault="009C56D5" w:rsidP="009C56D5">
            <w:pPr>
              <w:pStyle w:val="Style10"/>
              <w:widowControl/>
              <w:spacing w:before="134"/>
              <w:ind w:firstLine="0"/>
              <w:rPr>
                <w:rStyle w:val="FontStyle54"/>
                <w:sz w:val="22"/>
                <w:szCs w:val="18"/>
              </w:rPr>
            </w:pPr>
            <w:proofErr w:type="gramStart"/>
            <w:r w:rsidRPr="0026227B">
              <w:rPr>
                <w:rStyle w:val="FontStyle54"/>
                <w:sz w:val="22"/>
                <w:szCs w:val="18"/>
              </w:rPr>
              <w:t>В программе сформулированы основные цели курса математики 1-4 классов, определено его содержание, приведено тематическое планирование учебного материала с характеристикой деятельности учащихся, примерное поурочное планирование, сформулированы планируемые результаты, достигаемые учащимися к концу каждого года обучения, приведены примеры заданий для итоговой оценки достижения планируемых результатов обучения учащихся, оканчивающих начальную школу; дан перечень средств материально-технического обеспечения процесса обучения.</w:t>
            </w:r>
            <w:proofErr w:type="gramEnd"/>
          </w:p>
          <w:p w:rsidR="009C56D5" w:rsidRPr="0026227B" w:rsidRDefault="009C56D5" w:rsidP="00D05591">
            <w:pPr>
              <w:rPr>
                <w:sz w:val="22"/>
                <w:szCs w:val="18"/>
              </w:rPr>
            </w:pPr>
          </w:p>
        </w:tc>
      </w:tr>
      <w:tr w:rsidR="009C56D5" w:rsidRPr="00A64E3F" w:rsidTr="0026227B">
        <w:tc>
          <w:tcPr>
            <w:tcW w:w="769" w:type="dxa"/>
          </w:tcPr>
          <w:p w:rsidR="009C56D5" w:rsidRP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9C56D5" w:rsidRPr="0026227B" w:rsidRDefault="009C56D5" w:rsidP="00D05591">
            <w:pPr>
              <w:rPr>
                <w:sz w:val="22"/>
                <w:szCs w:val="18"/>
              </w:rPr>
            </w:pPr>
            <w:proofErr w:type="spellStart"/>
            <w:r w:rsidRPr="0026227B">
              <w:rPr>
                <w:rStyle w:val="FontStyle54"/>
                <w:sz w:val="22"/>
                <w:szCs w:val="18"/>
              </w:rPr>
              <w:t>Рудницкая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В.Н., Юдачёва Т.В. Математика: 4 класс: учебник для учащихся общеобразовательных учреждений: в 2 ч. - М.: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Вентана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</w:t>
            </w:r>
            <w:proofErr w:type="gramStart"/>
            <w:r w:rsidRPr="0026227B">
              <w:rPr>
                <w:rStyle w:val="FontStyle54"/>
                <w:sz w:val="22"/>
                <w:szCs w:val="18"/>
              </w:rPr>
              <w:t>–Г</w:t>
            </w:r>
            <w:proofErr w:type="gramEnd"/>
            <w:r w:rsidRPr="0026227B">
              <w:rPr>
                <w:rStyle w:val="FontStyle54"/>
                <w:sz w:val="22"/>
                <w:szCs w:val="18"/>
              </w:rPr>
              <w:t>раф, 2008г.</w:t>
            </w:r>
          </w:p>
        </w:tc>
        <w:tc>
          <w:tcPr>
            <w:tcW w:w="6124" w:type="dxa"/>
          </w:tcPr>
          <w:p w:rsidR="009C56D5" w:rsidRPr="0026227B" w:rsidRDefault="009C56D5" w:rsidP="009C56D5">
            <w:pPr>
              <w:pStyle w:val="Style10"/>
              <w:widowControl/>
              <w:spacing w:before="53"/>
              <w:ind w:firstLine="264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В учебниках содержатся теоретические сведения и система упражнений, предназначенные для формирования у учащихся начальных математических знаний и выработки предметных, учебных и универсальных умений. Специальные задания направлены на логико-математическое развитие детей, развитие их геометрических и пространственных представлений, математического языка и речи.</w:t>
            </w:r>
          </w:p>
          <w:p w:rsidR="009C56D5" w:rsidRPr="0026227B" w:rsidRDefault="009C56D5" w:rsidP="00D05591">
            <w:pPr>
              <w:rPr>
                <w:sz w:val="22"/>
                <w:szCs w:val="18"/>
              </w:rPr>
            </w:pPr>
          </w:p>
        </w:tc>
      </w:tr>
      <w:tr w:rsidR="009C56D5" w:rsidRPr="00A64E3F" w:rsidTr="0026227B">
        <w:tc>
          <w:tcPr>
            <w:tcW w:w="769" w:type="dxa"/>
          </w:tcPr>
          <w:p w:rsidR="009C56D5" w:rsidRP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9C56D5" w:rsidRPr="0026227B" w:rsidRDefault="009C56D5" w:rsidP="00D05591">
            <w:pPr>
              <w:rPr>
                <w:sz w:val="22"/>
                <w:szCs w:val="18"/>
              </w:rPr>
            </w:pPr>
            <w:proofErr w:type="spellStart"/>
            <w:r w:rsidRPr="0026227B">
              <w:rPr>
                <w:rStyle w:val="FontStyle54"/>
                <w:sz w:val="22"/>
                <w:szCs w:val="18"/>
              </w:rPr>
              <w:t>Рудницкая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В.Н., Юдачёва Т.В. Математика: 4 класс: рабочая тетрадь №1,2 для учащихся общеобразовательных учреждений. </w:t>
            </w:r>
            <w:proofErr w:type="gramStart"/>
            <w:r w:rsidRPr="0026227B">
              <w:rPr>
                <w:rStyle w:val="FontStyle54"/>
                <w:sz w:val="22"/>
                <w:szCs w:val="18"/>
              </w:rPr>
              <w:t>-М</w:t>
            </w:r>
            <w:proofErr w:type="gramEnd"/>
            <w:r w:rsidRPr="0026227B">
              <w:rPr>
                <w:rStyle w:val="FontStyle54"/>
                <w:sz w:val="22"/>
                <w:szCs w:val="18"/>
              </w:rPr>
              <w:t xml:space="preserve">.: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Вентана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- Граф, 2011г.</w:t>
            </w:r>
          </w:p>
        </w:tc>
        <w:tc>
          <w:tcPr>
            <w:tcW w:w="6124" w:type="dxa"/>
          </w:tcPr>
          <w:p w:rsidR="009C56D5" w:rsidRPr="0026227B" w:rsidRDefault="009C56D5" w:rsidP="009C56D5">
            <w:pPr>
              <w:pStyle w:val="Style29"/>
              <w:widowControl/>
              <w:spacing w:before="178" w:line="322" w:lineRule="exact"/>
              <w:ind w:firstLine="355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Рабочие тетради содержат задачи и упражнения тренировочного характера, служащие для закрепления нового материала, повторения ранее изученного. Значительная часть упражнений предназначена для самостоятельной работы учащихся. Тетради для каждого класса используются в комплекте с      соответствующим учебником.</w:t>
            </w:r>
          </w:p>
          <w:p w:rsidR="009C56D5" w:rsidRPr="0026227B" w:rsidRDefault="009C56D5" w:rsidP="00D05591">
            <w:pPr>
              <w:rPr>
                <w:sz w:val="22"/>
                <w:szCs w:val="18"/>
              </w:rPr>
            </w:pPr>
          </w:p>
        </w:tc>
      </w:tr>
      <w:tr w:rsidR="009C56D5" w:rsidRPr="00A64E3F" w:rsidTr="0026227B">
        <w:tc>
          <w:tcPr>
            <w:tcW w:w="769" w:type="dxa"/>
          </w:tcPr>
          <w:p w:rsidR="009C56D5" w:rsidRP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9C56D5" w:rsidRPr="0026227B" w:rsidRDefault="009C56D5" w:rsidP="00D05591">
            <w:pPr>
              <w:rPr>
                <w:sz w:val="22"/>
                <w:szCs w:val="18"/>
              </w:rPr>
            </w:pPr>
            <w:proofErr w:type="spellStart"/>
            <w:r w:rsidRPr="0026227B">
              <w:rPr>
                <w:rStyle w:val="FontStyle54"/>
                <w:sz w:val="22"/>
                <w:szCs w:val="18"/>
              </w:rPr>
              <w:t>Рудницкая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В. Н., Юдачёва Т. В. Математик</w:t>
            </w:r>
            <w:r w:rsidR="00A64E3F" w:rsidRPr="0026227B">
              <w:rPr>
                <w:rStyle w:val="FontStyle54"/>
                <w:sz w:val="22"/>
                <w:szCs w:val="18"/>
              </w:rPr>
              <w:t>а: 4 класс: дидактические матер</w:t>
            </w:r>
            <w:r w:rsidRPr="0026227B">
              <w:rPr>
                <w:rStyle w:val="FontStyle54"/>
                <w:sz w:val="22"/>
                <w:szCs w:val="18"/>
              </w:rPr>
              <w:t xml:space="preserve">иалы: в 2 ч. - М.: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Вентана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</w:t>
            </w:r>
            <w:proofErr w:type="gramStart"/>
            <w:r w:rsidRPr="0026227B">
              <w:rPr>
                <w:rStyle w:val="FontStyle54"/>
                <w:sz w:val="22"/>
                <w:szCs w:val="18"/>
              </w:rPr>
              <w:t>-Г</w:t>
            </w:r>
            <w:proofErr w:type="gramEnd"/>
            <w:r w:rsidRPr="0026227B">
              <w:rPr>
                <w:rStyle w:val="FontStyle54"/>
                <w:sz w:val="22"/>
                <w:szCs w:val="18"/>
              </w:rPr>
              <w:t xml:space="preserve">раф, 2011г.    </w:t>
            </w:r>
          </w:p>
        </w:tc>
        <w:tc>
          <w:tcPr>
            <w:tcW w:w="6124" w:type="dxa"/>
          </w:tcPr>
          <w:p w:rsidR="009C56D5" w:rsidRPr="0026227B" w:rsidRDefault="00A64E3F" w:rsidP="00A64E3F">
            <w:pPr>
              <w:pStyle w:val="Style29"/>
              <w:widowControl/>
              <w:spacing w:before="38" w:line="317" w:lineRule="exact"/>
              <w:rPr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Дидактические материалы могут использоваться как дополнительные средства обучения для организации работы в классе со всеми или отдельными детьми.</w:t>
            </w:r>
          </w:p>
        </w:tc>
      </w:tr>
      <w:tr w:rsidR="00A64E3F" w:rsidRPr="00A64E3F" w:rsidTr="0026227B">
        <w:tc>
          <w:tcPr>
            <w:tcW w:w="769" w:type="dxa"/>
          </w:tcPr>
          <w:p w:rsidR="00A64E3F" w:rsidRP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A64E3F" w:rsidRPr="0026227B" w:rsidRDefault="00A64E3F" w:rsidP="00A64E3F">
            <w:pPr>
              <w:pStyle w:val="Style29"/>
              <w:widowControl/>
              <w:spacing w:line="326" w:lineRule="exact"/>
              <w:ind w:firstLine="355"/>
              <w:rPr>
                <w:rStyle w:val="FontStyle54"/>
                <w:sz w:val="22"/>
                <w:szCs w:val="18"/>
              </w:rPr>
            </w:pPr>
            <w:proofErr w:type="spellStart"/>
            <w:r w:rsidRPr="0026227B">
              <w:rPr>
                <w:rStyle w:val="FontStyle54"/>
                <w:sz w:val="22"/>
                <w:szCs w:val="18"/>
              </w:rPr>
              <w:t>Рудницкая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В. Н., Юдачёва Т.В. Математика: 4 класс: методика обучения. - М.: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Вентана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- Граф, </w:t>
            </w:r>
          </w:p>
          <w:p w:rsidR="00A64E3F" w:rsidRPr="0026227B" w:rsidRDefault="00A64E3F" w:rsidP="00D05591">
            <w:pPr>
              <w:rPr>
                <w:rStyle w:val="FontStyle54"/>
                <w:sz w:val="22"/>
                <w:szCs w:val="18"/>
              </w:rPr>
            </w:pPr>
          </w:p>
        </w:tc>
        <w:tc>
          <w:tcPr>
            <w:tcW w:w="6124" w:type="dxa"/>
          </w:tcPr>
          <w:p w:rsidR="00A64E3F" w:rsidRPr="0026227B" w:rsidRDefault="00A64E3F" w:rsidP="00A64E3F">
            <w:pPr>
              <w:pStyle w:val="Style29"/>
              <w:widowControl/>
              <w:spacing w:before="96" w:line="322" w:lineRule="exact"/>
              <w:ind w:firstLine="355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Методическое пособие для каждого класса содержит программу по математике, тематическое планирование учебного материала с указанием числа часов, отводимого на его изучение, а также методические рекомендации по изучению каждой программной темы.</w:t>
            </w:r>
          </w:p>
        </w:tc>
      </w:tr>
      <w:tr w:rsidR="00A64E3F" w:rsidRPr="00A64E3F" w:rsidTr="0026227B">
        <w:tc>
          <w:tcPr>
            <w:tcW w:w="769" w:type="dxa"/>
          </w:tcPr>
          <w:p w:rsidR="00A64E3F" w:rsidRP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A64E3F" w:rsidRPr="0026227B" w:rsidRDefault="00A64E3F" w:rsidP="00A64E3F">
            <w:pPr>
              <w:pStyle w:val="Style29"/>
              <w:widowControl/>
              <w:spacing w:before="82" w:line="317" w:lineRule="exact"/>
              <w:rPr>
                <w:rStyle w:val="FontStyle54"/>
                <w:sz w:val="22"/>
                <w:szCs w:val="18"/>
              </w:rPr>
            </w:pPr>
            <w:proofErr w:type="spellStart"/>
            <w:r w:rsidRPr="0026227B">
              <w:rPr>
                <w:rStyle w:val="FontStyle54"/>
                <w:sz w:val="22"/>
                <w:szCs w:val="18"/>
              </w:rPr>
              <w:t>Рудницкая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В.Н., Юдачёва Т. В. Математика в начальной школе: устные вычисления: методическое пособие. - М.: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Вентана-Граф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>, 2010г.</w:t>
            </w:r>
          </w:p>
        </w:tc>
        <w:tc>
          <w:tcPr>
            <w:tcW w:w="6124" w:type="dxa"/>
          </w:tcPr>
          <w:p w:rsidR="00A64E3F" w:rsidRPr="0026227B" w:rsidRDefault="00A64E3F" w:rsidP="00A64E3F">
            <w:pPr>
              <w:pStyle w:val="Style29"/>
              <w:widowControl/>
              <w:spacing w:before="178" w:line="317" w:lineRule="exact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Пособие представляет сборник упражнений для развития и закрепления устных вычислительных умений и навыков учащихся 1-4 классов.</w:t>
            </w:r>
          </w:p>
        </w:tc>
      </w:tr>
      <w:tr w:rsidR="00A64E3F" w:rsidRPr="00A64E3F" w:rsidTr="0026227B">
        <w:tc>
          <w:tcPr>
            <w:tcW w:w="769" w:type="dxa"/>
          </w:tcPr>
          <w:p w:rsidR="00A64E3F" w:rsidRP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A64E3F" w:rsidRPr="0026227B" w:rsidRDefault="00A64E3F" w:rsidP="00A64E3F">
            <w:pPr>
              <w:pStyle w:val="Style29"/>
              <w:widowControl/>
              <w:spacing w:before="101" w:line="317" w:lineRule="exact"/>
              <w:rPr>
                <w:rStyle w:val="FontStyle54"/>
                <w:sz w:val="22"/>
                <w:szCs w:val="18"/>
              </w:rPr>
            </w:pPr>
            <w:proofErr w:type="spellStart"/>
            <w:r w:rsidRPr="0026227B">
              <w:rPr>
                <w:rStyle w:val="FontStyle54"/>
                <w:sz w:val="22"/>
                <w:szCs w:val="18"/>
              </w:rPr>
              <w:t>Рудницкая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В.Н., Юдачёва Т. В. </w:t>
            </w:r>
            <w:r w:rsidRPr="0026227B">
              <w:rPr>
                <w:rStyle w:val="FontStyle54"/>
                <w:sz w:val="22"/>
                <w:szCs w:val="18"/>
              </w:rPr>
              <w:lastRenderedPageBreak/>
              <w:t xml:space="preserve">Математика в начальной школе: проверочные и контрольные работы. - М.: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Вентана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- Граф, 2008г.</w:t>
            </w:r>
          </w:p>
        </w:tc>
        <w:tc>
          <w:tcPr>
            <w:tcW w:w="6124" w:type="dxa"/>
          </w:tcPr>
          <w:p w:rsidR="00A64E3F" w:rsidRPr="0026227B" w:rsidRDefault="00A64E3F" w:rsidP="00A64E3F">
            <w:pPr>
              <w:pStyle w:val="Style29"/>
              <w:widowControl/>
              <w:spacing w:before="96" w:line="317" w:lineRule="exact"/>
              <w:ind w:firstLine="355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lastRenderedPageBreak/>
              <w:t xml:space="preserve">В пособии предлагаются задания для организации </w:t>
            </w:r>
            <w:r w:rsidRPr="0026227B">
              <w:rPr>
                <w:rStyle w:val="FontStyle54"/>
                <w:sz w:val="22"/>
                <w:szCs w:val="18"/>
              </w:rPr>
              <w:lastRenderedPageBreak/>
              <w:t>текущего и итогового контроля получаемой учащимися математической подготовки в 1-4 классах.</w:t>
            </w:r>
          </w:p>
          <w:p w:rsidR="00A64E3F" w:rsidRPr="0026227B" w:rsidRDefault="00A64E3F" w:rsidP="00A64E3F">
            <w:pPr>
              <w:pStyle w:val="Style29"/>
              <w:widowControl/>
              <w:spacing w:before="38" w:line="317" w:lineRule="exact"/>
              <w:rPr>
                <w:rStyle w:val="FontStyle54"/>
                <w:sz w:val="22"/>
                <w:szCs w:val="18"/>
              </w:rPr>
            </w:pPr>
          </w:p>
        </w:tc>
      </w:tr>
      <w:tr w:rsidR="00A64E3F" w:rsidRPr="00A64E3F" w:rsidTr="0026227B">
        <w:tc>
          <w:tcPr>
            <w:tcW w:w="769" w:type="dxa"/>
          </w:tcPr>
          <w:p w:rsidR="00A64E3F" w:rsidRDefault="00A64E3F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="00071A3E">
              <w:rPr>
                <w:sz w:val="18"/>
                <w:szCs w:val="18"/>
              </w:rPr>
              <w:t>.</w:t>
            </w:r>
          </w:p>
        </w:tc>
        <w:tc>
          <w:tcPr>
            <w:tcW w:w="3847" w:type="dxa"/>
          </w:tcPr>
          <w:p w:rsidR="00A64E3F" w:rsidRPr="0026227B" w:rsidRDefault="00071A3E" w:rsidP="00A64E3F">
            <w:pPr>
              <w:pStyle w:val="Style29"/>
              <w:widowControl/>
              <w:spacing w:before="101" w:line="317" w:lineRule="exact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Уроки математики с применением информационных технологий: методическое пособие. – ООО «Планета», 2011г.</w:t>
            </w:r>
          </w:p>
        </w:tc>
        <w:tc>
          <w:tcPr>
            <w:tcW w:w="6124" w:type="dxa"/>
          </w:tcPr>
          <w:p w:rsidR="00A64E3F" w:rsidRPr="0026227B" w:rsidRDefault="00071A3E" w:rsidP="00A64E3F">
            <w:pPr>
              <w:pStyle w:val="Style29"/>
              <w:widowControl/>
              <w:spacing w:before="96" w:line="317" w:lineRule="exact"/>
              <w:ind w:firstLine="355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 xml:space="preserve">В сборнике представлены уроки математики и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мультимедийные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 xml:space="preserve"> пособия.</w:t>
            </w:r>
          </w:p>
        </w:tc>
      </w:tr>
      <w:tr w:rsidR="00071A3E" w:rsidRPr="00A64E3F" w:rsidTr="0026227B">
        <w:tc>
          <w:tcPr>
            <w:tcW w:w="10740" w:type="dxa"/>
            <w:gridSpan w:val="3"/>
          </w:tcPr>
          <w:p w:rsidR="00071A3E" w:rsidRPr="0026227B" w:rsidRDefault="00071A3E" w:rsidP="00071A3E">
            <w:pPr>
              <w:pStyle w:val="Style29"/>
              <w:widowControl/>
              <w:spacing w:before="96" w:line="317" w:lineRule="exact"/>
              <w:ind w:firstLine="355"/>
              <w:jc w:val="center"/>
              <w:rPr>
                <w:rStyle w:val="FontStyle54"/>
                <w:b/>
                <w:sz w:val="22"/>
                <w:szCs w:val="18"/>
              </w:rPr>
            </w:pPr>
            <w:r w:rsidRPr="0026227B">
              <w:rPr>
                <w:rStyle w:val="FontStyle54"/>
                <w:b/>
                <w:sz w:val="22"/>
                <w:szCs w:val="18"/>
              </w:rPr>
              <w:t>Электронные ресурсы.</w:t>
            </w:r>
          </w:p>
        </w:tc>
      </w:tr>
      <w:tr w:rsidR="00A64E3F" w:rsidRPr="00A64E3F" w:rsidTr="0026227B">
        <w:tc>
          <w:tcPr>
            <w:tcW w:w="769" w:type="dxa"/>
          </w:tcPr>
          <w:p w:rsidR="00A64E3F" w:rsidRDefault="00071A3E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847" w:type="dxa"/>
          </w:tcPr>
          <w:p w:rsidR="00A64E3F" w:rsidRPr="0026227B" w:rsidRDefault="00071A3E" w:rsidP="00A64E3F">
            <w:pPr>
              <w:pStyle w:val="Style29"/>
              <w:widowControl/>
              <w:spacing w:before="101" w:line="317" w:lineRule="exact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 xml:space="preserve">Уроки математики с применением информационных технологий. </w:t>
            </w:r>
            <w:r w:rsidRPr="0026227B">
              <w:rPr>
                <w:rStyle w:val="FontStyle54"/>
                <w:sz w:val="22"/>
                <w:szCs w:val="18"/>
                <w:lang w:val="en-US"/>
              </w:rPr>
              <w:t xml:space="preserve">CD </w:t>
            </w:r>
            <w:r w:rsidRPr="0026227B">
              <w:rPr>
                <w:rStyle w:val="FontStyle54"/>
                <w:sz w:val="22"/>
                <w:szCs w:val="18"/>
              </w:rPr>
              <w:t>– диск.</w:t>
            </w:r>
          </w:p>
        </w:tc>
        <w:tc>
          <w:tcPr>
            <w:tcW w:w="6124" w:type="dxa"/>
          </w:tcPr>
          <w:p w:rsidR="00A64E3F" w:rsidRPr="0026227B" w:rsidRDefault="00071A3E" w:rsidP="00A64E3F">
            <w:pPr>
              <w:pStyle w:val="Style29"/>
              <w:widowControl/>
              <w:spacing w:before="96" w:line="317" w:lineRule="exact"/>
              <w:ind w:firstLine="355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 xml:space="preserve">В сборнике представлены уроки математики и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мультимедийные</w:t>
            </w:r>
            <w:proofErr w:type="spellEnd"/>
            <w:r w:rsidR="0026227B">
              <w:rPr>
                <w:rStyle w:val="FontStyle54"/>
                <w:sz w:val="22"/>
                <w:szCs w:val="18"/>
              </w:rPr>
              <w:t xml:space="preserve"> </w:t>
            </w:r>
            <w:r w:rsidRPr="0026227B">
              <w:rPr>
                <w:rStyle w:val="FontStyle54"/>
                <w:sz w:val="22"/>
                <w:szCs w:val="18"/>
              </w:rPr>
              <w:t xml:space="preserve"> </w:t>
            </w:r>
            <w:r w:rsidR="0026227B">
              <w:rPr>
                <w:rStyle w:val="FontStyle54"/>
                <w:sz w:val="22"/>
                <w:szCs w:val="18"/>
              </w:rPr>
              <w:t xml:space="preserve"> </w:t>
            </w:r>
            <w:r w:rsidRPr="0026227B">
              <w:rPr>
                <w:rStyle w:val="FontStyle54"/>
                <w:sz w:val="22"/>
                <w:szCs w:val="18"/>
              </w:rPr>
              <w:t>пособия.</w:t>
            </w:r>
          </w:p>
        </w:tc>
      </w:tr>
      <w:tr w:rsidR="00A64E3F" w:rsidRPr="00A64E3F" w:rsidTr="0026227B">
        <w:tc>
          <w:tcPr>
            <w:tcW w:w="769" w:type="dxa"/>
          </w:tcPr>
          <w:p w:rsidR="00A64E3F" w:rsidRDefault="00071A3E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847" w:type="dxa"/>
          </w:tcPr>
          <w:p w:rsidR="00A64E3F" w:rsidRPr="0026227B" w:rsidRDefault="00071A3E" w:rsidP="00A64E3F">
            <w:pPr>
              <w:pStyle w:val="Style29"/>
              <w:widowControl/>
              <w:spacing w:before="101" w:line="317" w:lineRule="exact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 xml:space="preserve">Начальная школа. Уроки Кирилла и </w:t>
            </w:r>
            <w:proofErr w:type="spellStart"/>
            <w:r w:rsidRPr="0026227B">
              <w:rPr>
                <w:rStyle w:val="FontStyle54"/>
                <w:sz w:val="22"/>
                <w:szCs w:val="18"/>
              </w:rPr>
              <w:t>Мефодия</w:t>
            </w:r>
            <w:proofErr w:type="spellEnd"/>
            <w:r w:rsidRPr="0026227B">
              <w:rPr>
                <w:rStyle w:val="FontStyle54"/>
                <w:sz w:val="22"/>
                <w:szCs w:val="18"/>
              </w:rPr>
              <w:t>. Математика.</w:t>
            </w:r>
            <w:r w:rsidRPr="0026227B">
              <w:rPr>
                <w:rStyle w:val="FontStyle54"/>
                <w:sz w:val="22"/>
                <w:szCs w:val="18"/>
                <w:lang w:val="en-US"/>
              </w:rPr>
              <w:t xml:space="preserve"> CD </w:t>
            </w:r>
            <w:r w:rsidRPr="0026227B">
              <w:rPr>
                <w:rStyle w:val="FontStyle54"/>
                <w:sz w:val="22"/>
                <w:szCs w:val="18"/>
              </w:rPr>
              <w:t>– диск.</w:t>
            </w:r>
          </w:p>
        </w:tc>
        <w:tc>
          <w:tcPr>
            <w:tcW w:w="6124" w:type="dxa"/>
          </w:tcPr>
          <w:p w:rsidR="00A64E3F" w:rsidRPr="0026227B" w:rsidRDefault="00071A3E" w:rsidP="00A64E3F">
            <w:pPr>
              <w:pStyle w:val="Style29"/>
              <w:widowControl/>
              <w:spacing w:before="96" w:line="317" w:lineRule="exact"/>
              <w:ind w:firstLine="355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Интерактивные тренажёры по математике.</w:t>
            </w:r>
          </w:p>
        </w:tc>
      </w:tr>
      <w:tr w:rsidR="00A64E3F" w:rsidRPr="00A64E3F" w:rsidTr="0026227B">
        <w:tc>
          <w:tcPr>
            <w:tcW w:w="769" w:type="dxa"/>
          </w:tcPr>
          <w:p w:rsidR="00A64E3F" w:rsidRDefault="00071A3E" w:rsidP="00D055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847" w:type="dxa"/>
          </w:tcPr>
          <w:p w:rsidR="00A64E3F" w:rsidRPr="0026227B" w:rsidRDefault="00071A3E" w:rsidP="00A64E3F">
            <w:pPr>
              <w:pStyle w:val="Style29"/>
              <w:widowControl/>
              <w:spacing w:before="101" w:line="317" w:lineRule="exact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 xml:space="preserve">Демонстрационные таблицы по математике. </w:t>
            </w:r>
            <w:r w:rsidRPr="0026227B">
              <w:rPr>
                <w:rStyle w:val="FontStyle54"/>
                <w:sz w:val="22"/>
                <w:szCs w:val="18"/>
                <w:lang w:val="en-US"/>
              </w:rPr>
              <w:t>CD</w:t>
            </w:r>
            <w:r w:rsidRPr="0026227B">
              <w:rPr>
                <w:rStyle w:val="FontStyle54"/>
                <w:sz w:val="22"/>
                <w:szCs w:val="18"/>
              </w:rPr>
              <w:t xml:space="preserve"> – диск.</w:t>
            </w:r>
          </w:p>
        </w:tc>
        <w:tc>
          <w:tcPr>
            <w:tcW w:w="6124" w:type="dxa"/>
          </w:tcPr>
          <w:p w:rsidR="00A64E3F" w:rsidRPr="0026227B" w:rsidRDefault="00071A3E" w:rsidP="00A64E3F">
            <w:pPr>
              <w:pStyle w:val="Style29"/>
              <w:widowControl/>
              <w:spacing w:before="96" w:line="317" w:lineRule="exact"/>
              <w:ind w:firstLine="355"/>
              <w:rPr>
                <w:rStyle w:val="FontStyle54"/>
                <w:sz w:val="22"/>
                <w:szCs w:val="18"/>
              </w:rPr>
            </w:pPr>
            <w:r w:rsidRPr="0026227B">
              <w:rPr>
                <w:rStyle w:val="FontStyle54"/>
                <w:sz w:val="22"/>
                <w:szCs w:val="18"/>
              </w:rPr>
              <w:t>Компакт-диск содержит комплект демонстрационных таблиц, систематизированных по основным темам математики в начальной школе.</w:t>
            </w:r>
          </w:p>
        </w:tc>
      </w:tr>
    </w:tbl>
    <w:p w:rsidR="00D05591" w:rsidRPr="00A64E3F" w:rsidRDefault="00D05591" w:rsidP="00D05591">
      <w:pPr>
        <w:rPr>
          <w:sz w:val="18"/>
          <w:szCs w:val="18"/>
        </w:rPr>
      </w:pPr>
    </w:p>
    <w:sectPr w:rsidR="00D05591" w:rsidRPr="00A64E3F" w:rsidSect="00BE2C72">
      <w:footerReference w:type="default" r:id="rId8"/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903" w:rsidRDefault="00673903" w:rsidP="00634E71">
      <w:r>
        <w:separator/>
      </w:r>
    </w:p>
  </w:endnote>
  <w:endnote w:type="continuationSeparator" w:id="0">
    <w:p w:rsidR="00673903" w:rsidRDefault="00673903" w:rsidP="0063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E71" w:rsidRDefault="001C6B55">
    <w:pPr>
      <w:pStyle w:val="Style14"/>
      <w:widowControl/>
      <w:ind w:right="-288"/>
      <w:jc w:val="right"/>
      <w:rPr>
        <w:rStyle w:val="FontStyle55"/>
      </w:rPr>
    </w:pPr>
    <w:r>
      <w:rPr>
        <w:rStyle w:val="FontStyle55"/>
      </w:rPr>
      <w:fldChar w:fldCharType="begin"/>
    </w:r>
    <w:r w:rsidR="00071A3E">
      <w:rPr>
        <w:rStyle w:val="FontStyle55"/>
      </w:rPr>
      <w:instrText>PAGE</w:instrText>
    </w:r>
    <w:r>
      <w:rPr>
        <w:rStyle w:val="FontStyle55"/>
      </w:rPr>
      <w:fldChar w:fldCharType="separate"/>
    </w:r>
    <w:r w:rsidR="008F5FC5">
      <w:rPr>
        <w:rStyle w:val="FontStyle55"/>
        <w:noProof/>
      </w:rPr>
      <w:t>1</w:t>
    </w:r>
    <w:r>
      <w:rPr>
        <w:rStyle w:val="FontStyle5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903" w:rsidRDefault="00673903" w:rsidP="00634E71">
      <w:r>
        <w:separator/>
      </w:r>
    </w:p>
  </w:footnote>
  <w:footnote w:type="continuationSeparator" w:id="0">
    <w:p w:rsidR="00673903" w:rsidRDefault="00673903" w:rsidP="00634E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483174"/>
    <w:lvl w:ilvl="0">
      <w:numFmt w:val="bullet"/>
      <w:lvlText w:val="*"/>
      <w:lvlJc w:val="left"/>
    </w:lvl>
  </w:abstractNum>
  <w:abstractNum w:abstractNumId="1">
    <w:nsid w:val="04F26B64"/>
    <w:multiLevelType w:val="hybridMultilevel"/>
    <w:tmpl w:val="85E0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F08CA"/>
    <w:multiLevelType w:val="hybridMultilevel"/>
    <w:tmpl w:val="D13EB6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C4FC7"/>
    <w:multiLevelType w:val="hybridMultilevel"/>
    <w:tmpl w:val="8FE6E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91258"/>
    <w:multiLevelType w:val="hybridMultilevel"/>
    <w:tmpl w:val="D6A6386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2C2F9B"/>
    <w:multiLevelType w:val="hybridMultilevel"/>
    <w:tmpl w:val="0ECA9B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C008A"/>
    <w:multiLevelType w:val="hybridMultilevel"/>
    <w:tmpl w:val="B8AC1C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927FB"/>
    <w:multiLevelType w:val="hybridMultilevel"/>
    <w:tmpl w:val="08AA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42092A"/>
    <w:multiLevelType w:val="hybridMultilevel"/>
    <w:tmpl w:val="965AA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54101"/>
    <w:multiLevelType w:val="hybridMultilevel"/>
    <w:tmpl w:val="F1D4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30331"/>
    <w:multiLevelType w:val="hybridMultilevel"/>
    <w:tmpl w:val="2F6CC9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9E57DA"/>
    <w:multiLevelType w:val="hybridMultilevel"/>
    <w:tmpl w:val="413E6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1491B"/>
    <w:multiLevelType w:val="hybridMultilevel"/>
    <w:tmpl w:val="8508F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55D24"/>
    <w:multiLevelType w:val="hybridMultilevel"/>
    <w:tmpl w:val="00C49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83B74"/>
    <w:multiLevelType w:val="hybridMultilevel"/>
    <w:tmpl w:val="31F4AF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B0362"/>
    <w:multiLevelType w:val="hybridMultilevel"/>
    <w:tmpl w:val="F4226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03057"/>
    <w:multiLevelType w:val="hybridMultilevel"/>
    <w:tmpl w:val="66F64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70AF9"/>
    <w:multiLevelType w:val="hybridMultilevel"/>
    <w:tmpl w:val="31001F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8B4997"/>
    <w:multiLevelType w:val="hybridMultilevel"/>
    <w:tmpl w:val="F73674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E9"/>
    <w:multiLevelType w:val="hybridMultilevel"/>
    <w:tmpl w:val="FFD4E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B1417"/>
    <w:multiLevelType w:val="hybridMultilevel"/>
    <w:tmpl w:val="F89E6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0849D4"/>
    <w:multiLevelType w:val="hybridMultilevel"/>
    <w:tmpl w:val="22789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8B2662"/>
    <w:multiLevelType w:val="hybridMultilevel"/>
    <w:tmpl w:val="4BFC8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4348FA"/>
    <w:multiLevelType w:val="hybridMultilevel"/>
    <w:tmpl w:val="B7D64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54349"/>
    <w:multiLevelType w:val="hybridMultilevel"/>
    <w:tmpl w:val="0AE6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AA2E94"/>
    <w:multiLevelType w:val="hybridMultilevel"/>
    <w:tmpl w:val="2BD6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603E26"/>
    <w:multiLevelType w:val="hybridMultilevel"/>
    <w:tmpl w:val="FC9A6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6B2D86"/>
    <w:multiLevelType w:val="hybridMultilevel"/>
    <w:tmpl w:val="D77E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7"/>
  </w:num>
  <w:num w:numId="12">
    <w:abstractNumId w:val="2"/>
  </w:num>
  <w:num w:numId="13">
    <w:abstractNumId w:val="5"/>
  </w:num>
  <w:num w:numId="14">
    <w:abstractNumId w:val="4"/>
  </w:num>
  <w:num w:numId="15">
    <w:abstractNumId w:val="10"/>
  </w:num>
  <w:num w:numId="16">
    <w:abstractNumId w:val="6"/>
  </w:num>
  <w:num w:numId="17">
    <w:abstractNumId w:val="18"/>
  </w:num>
  <w:num w:numId="18">
    <w:abstractNumId w:val="20"/>
  </w:num>
  <w:num w:numId="19">
    <w:abstractNumId w:val="14"/>
  </w:num>
  <w:num w:numId="20">
    <w:abstractNumId w:val="26"/>
  </w:num>
  <w:num w:numId="21">
    <w:abstractNumId w:val="15"/>
  </w:num>
  <w:num w:numId="22">
    <w:abstractNumId w:val="25"/>
  </w:num>
  <w:num w:numId="23">
    <w:abstractNumId w:val="1"/>
  </w:num>
  <w:num w:numId="24">
    <w:abstractNumId w:val="13"/>
  </w:num>
  <w:num w:numId="25">
    <w:abstractNumId w:val="7"/>
  </w:num>
  <w:num w:numId="26">
    <w:abstractNumId w:val="19"/>
  </w:num>
  <w:num w:numId="27">
    <w:abstractNumId w:val="21"/>
  </w:num>
  <w:num w:numId="28">
    <w:abstractNumId w:val="8"/>
  </w:num>
  <w:num w:numId="29">
    <w:abstractNumId w:val="12"/>
  </w:num>
  <w:num w:numId="30">
    <w:abstractNumId w:val="23"/>
  </w:num>
  <w:num w:numId="31">
    <w:abstractNumId w:val="9"/>
  </w:num>
  <w:num w:numId="32">
    <w:abstractNumId w:val="22"/>
  </w:num>
  <w:num w:numId="33">
    <w:abstractNumId w:val="16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395"/>
    <w:rsid w:val="00071A3E"/>
    <w:rsid w:val="00123395"/>
    <w:rsid w:val="001C6B55"/>
    <w:rsid w:val="0026227B"/>
    <w:rsid w:val="004036CA"/>
    <w:rsid w:val="0061674E"/>
    <w:rsid w:val="006226E5"/>
    <w:rsid w:val="00634E71"/>
    <w:rsid w:val="00673903"/>
    <w:rsid w:val="006A4BC2"/>
    <w:rsid w:val="00726392"/>
    <w:rsid w:val="007438C4"/>
    <w:rsid w:val="00746373"/>
    <w:rsid w:val="00826D8D"/>
    <w:rsid w:val="008C3795"/>
    <w:rsid w:val="008F5FC5"/>
    <w:rsid w:val="009C56D5"/>
    <w:rsid w:val="00A64E3F"/>
    <w:rsid w:val="00BE2C72"/>
    <w:rsid w:val="00CC032A"/>
    <w:rsid w:val="00D05591"/>
    <w:rsid w:val="00FB4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3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1233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rsid w:val="00123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23395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paragraph" w:customStyle="1" w:styleId="Style16">
    <w:name w:val="Style16"/>
    <w:basedOn w:val="a"/>
    <w:uiPriority w:val="99"/>
    <w:rsid w:val="00D0559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D05591"/>
    <w:pPr>
      <w:widowControl w:val="0"/>
      <w:autoSpaceDE w:val="0"/>
      <w:autoSpaceDN w:val="0"/>
      <w:adjustRightInd w:val="0"/>
      <w:spacing w:line="318" w:lineRule="exact"/>
      <w:ind w:firstLine="350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D055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D05591"/>
    <w:pPr>
      <w:widowControl w:val="0"/>
      <w:autoSpaceDE w:val="0"/>
      <w:autoSpaceDN w:val="0"/>
      <w:adjustRightInd w:val="0"/>
      <w:spacing w:line="319" w:lineRule="exact"/>
      <w:ind w:firstLine="370"/>
      <w:jc w:val="both"/>
    </w:pPr>
    <w:rPr>
      <w:rFonts w:eastAsiaTheme="minorEastAsia"/>
    </w:rPr>
  </w:style>
  <w:style w:type="character" w:customStyle="1" w:styleId="FontStyle49">
    <w:name w:val="Font Style49"/>
    <w:basedOn w:val="a0"/>
    <w:uiPriority w:val="99"/>
    <w:rsid w:val="00D0559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2">
    <w:name w:val="Font Style52"/>
    <w:basedOn w:val="a0"/>
    <w:uiPriority w:val="99"/>
    <w:rsid w:val="00D0559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4">
    <w:name w:val="Font Style54"/>
    <w:basedOn w:val="a0"/>
    <w:uiPriority w:val="99"/>
    <w:rsid w:val="00D05591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D05591"/>
    <w:pPr>
      <w:widowControl w:val="0"/>
      <w:autoSpaceDE w:val="0"/>
      <w:autoSpaceDN w:val="0"/>
      <w:adjustRightInd w:val="0"/>
      <w:spacing w:line="480" w:lineRule="exact"/>
      <w:ind w:firstLine="86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D055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D05591"/>
    <w:pPr>
      <w:widowControl w:val="0"/>
      <w:autoSpaceDE w:val="0"/>
      <w:autoSpaceDN w:val="0"/>
      <w:adjustRightInd w:val="0"/>
      <w:spacing w:line="480" w:lineRule="exact"/>
      <w:jc w:val="both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D05591"/>
    <w:pPr>
      <w:widowControl w:val="0"/>
      <w:autoSpaceDE w:val="0"/>
      <w:autoSpaceDN w:val="0"/>
      <w:adjustRightInd w:val="0"/>
      <w:spacing w:line="480" w:lineRule="exact"/>
      <w:ind w:firstLine="557"/>
      <w:jc w:val="both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D05591"/>
    <w:pPr>
      <w:widowControl w:val="0"/>
      <w:autoSpaceDE w:val="0"/>
      <w:autoSpaceDN w:val="0"/>
      <w:adjustRightInd w:val="0"/>
      <w:spacing w:line="480" w:lineRule="exact"/>
      <w:ind w:firstLine="552"/>
    </w:pPr>
    <w:rPr>
      <w:rFonts w:eastAsiaTheme="minorEastAsia"/>
    </w:rPr>
  </w:style>
  <w:style w:type="character" w:customStyle="1" w:styleId="FontStyle51">
    <w:name w:val="Font Style51"/>
    <w:basedOn w:val="a0"/>
    <w:uiPriority w:val="99"/>
    <w:rsid w:val="00D0559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5591"/>
    <w:pPr>
      <w:widowControl w:val="0"/>
      <w:autoSpaceDE w:val="0"/>
      <w:autoSpaceDN w:val="0"/>
      <w:adjustRightInd w:val="0"/>
      <w:spacing w:line="318" w:lineRule="exact"/>
      <w:jc w:val="center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D055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D05591"/>
    <w:pPr>
      <w:widowControl w:val="0"/>
      <w:autoSpaceDE w:val="0"/>
      <w:autoSpaceDN w:val="0"/>
      <w:adjustRightInd w:val="0"/>
      <w:spacing w:line="322" w:lineRule="exact"/>
      <w:ind w:firstLine="254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D055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D05591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Theme="minorEastAsia"/>
    </w:rPr>
  </w:style>
  <w:style w:type="paragraph" w:customStyle="1" w:styleId="Style26">
    <w:name w:val="Style26"/>
    <w:basedOn w:val="a"/>
    <w:uiPriority w:val="99"/>
    <w:rsid w:val="00D0559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D05591"/>
    <w:pPr>
      <w:widowControl w:val="0"/>
      <w:autoSpaceDE w:val="0"/>
      <w:autoSpaceDN w:val="0"/>
      <w:adjustRightInd w:val="0"/>
      <w:spacing w:line="331" w:lineRule="exact"/>
      <w:ind w:firstLine="360"/>
    </w:pPr>
    <w:rPr>
      <w:rFonts w:eastAsiaTheme="minorEastAsia"/>
    </w:rPr>
  </w:style>
  <w:style w:type="paragraph" w:customStyle="1" w:styleId="Style34">
    <w:name w:val="Style34"/>
    <w:basedOn w:val="a"/>
    <w:uiPriority w:val="99"/>
    <w:rsid w:val="00D05591"/>
    <w:pPr>
      <w:widowControl w:val="0"/>
      <w:autoSpaceDE w:val="0"/>
      <w:autoSpaceDN w:val="0"/>
      <w:adjustRightInd w:val="0"/>
      <w:spacing w:line="319" w:lineRule="exact"/>
    </w:pPr>
    <w:rPr>
      <w:rFonts w:eastAsiaTheme="minorEastAsia"/>
    </w:rPr>
  </w:style>
  <w:style w:type="character" w:customStyle="1" w:styleId="FontStyle44">
    <w:name w:val="Font Style44"/>
    <w:basedOn w:val="a0"/>
    <w:uiPriority w:val="99"/>
    <w:rsid w:val="00D05591"/>
    <w:rPr>
      <w:rFonts w:ascii="Times New Roman" w:hAnsi="Times New Roman" w:cs="Times New Roman"/>
      <w:sz w:val="30"/>
      <w:szCs w:val="30"/>
    </w:rPr>
  </w:style>
  <w:style w:type="character" w:customStyle="1" w:styleId="FontStyle55">
    <w:name w:val="Font Style55"/>
    <w:basedOn w:val="a0"/>
    <w:uiPriority w:val="99"/>
    <w:rsid w:val="00D05591"/>
    <w:rPr>
      <w:rFonts w:ascii="Courier New" w:hAnsi="Courier New" w:cs="Courier New"/>
      <w:sz w:val="22"/>
      <w:szCs w:val="22"/>
    </w:rPr>
  </w:style>
  <w:style w:type="table" w:styleId="a6">
    <w:name w:val="Table Grid"/>
    <w:basedOn w:val="a1"/>
    <w:uiPriority w:val="59"/>
    <w:rsid w:val="009C5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6227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D016-35F6-4A0D-A908-27DD1F9D5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2531</Words>
  <Characters>14428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Air-Di</dc:creator>
  <cp:keywords/>
  <cp:lastModifiedBy>атто</cp:lastModifiedBy>
  <cp:revision>10</cp:revision>
  <cp:lastPrinted>2011-08-30T15:03:00Z</cp:lastPrinted>
  <dcterms:created xsi:type="dcterms:W3CDTF">2011-05-11T15:40:00Z</dcterms:created>
  <dcterms:modified xsi:type="dcterms:W3CDTF">2011-08-30T15:04:00Z</dcterms:modified>
</cp:coreProperties>
</file>